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56"/>
        <w:tblW w:w="14850" w:type="dxa"/>
        <w:tblLook w:val="04A0"/>
      </w:tblPr>
      <w:tblGrid>
        <w:gridCol w:w="1668"/>
        <w:gridCol w:w="2975"/>
        <w:gridCol w:w="1280"/>
        <w:gridCol w:w="1509"/>
        <w:gridCol w:w="7418"/>
      </w:tblGrid>
      <w:tr w:rsidR="00EC4FA5" w:rsidTr="004D799B">
        <w:tc>
          <w:tcPr>
            <w:tcW w:w="1668" w:type="dxa"/>
          </w:tcPr>
          <w:p w:rsidR="0058283D" w:rsidRPr="0058283D" w:rsidRDefault="0058283D" w:rsidP="004D7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3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реализуемых программ</w:t>
            </w:r>
          </w:p>
        </w:tc>
        <w:tc>
          <w:tcPr>
            <w:tcW w:w="2975" w:type="dxa"/>
          </w:tcPr>
          <w:p w:rsidR="0058283D" w:rsidRPr="0058283D" w:rsidRDefault="0058283D" w:rsidP="004D7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3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программ</w:t>
            </w:r>
          </w:p>
        </w:tc>
        <w:tc>
          <w:tcPr>
            <w:tcW w:w="1280" w:type="dxa"/>
          </w:tcPr>
          <w:p w:rsidR="0058283D" w:rsidRPr="0058283D" w:rsidRDefault="008138E1" w:rsidP="004D7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09" w:type="dxa"/>
          </w:tcPr>
          <w:p w:rsidR="0058283D" w:rsidRPr="00516494" w:rsidRDefault="008138E1" w:rsidP="004D7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B75E67" w:rsidRPr="00516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неделю (год)</w:t>
            </w:r>
          </w:p>
        </w:tc>
        <w:tc>
          <w:tcPr>
            <w:tcW w:w="7418" w:type="dxa"/>
          </w:tcPr>
          <w:p w:rsidR="0058283D" w:rsidRPr="0058283D" w:rsidRDefault="008138E1" w:rsidP="004D79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 дидактические единицы</w:t>
            </w:r>
          </w:p>
        </w:tc>
      </w:tr>
      <w:tr w:rsidR="00EC4FA5" w:rsidTr="004D799B">
        <w:trPr>
          <w:trHeight w:val="585"/>
        </w:trPr>
        <w:tc>
          <w:tcPr>
            <w:tcW w:w="1668" w:type="dxa"/>
            <w:vMerge w:val="restart"/>
          </w:tcPr>
          <w:p w:rsidR="005F6AA0" w:rsidRDefault="005F6AA0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7A437F" w:rsidRPr="0058283D" w:rsidRDefault="007A437F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часов)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5F6AA0" w:rsidRPr="0058283D" w:rsidRDefault="00EC4FA5" w:rsidP="004D79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6AA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r w:rsidR="005F6AA0" w:rsidRPr="001B01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6AA0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 </w:t>
            </w:r>
            <w:r w:rsidR="005F6AA0" w:rsidRPr="001B01DF">
              <w:rPr>
                <w:rFonts w:ascii="Times New Roman" w:hAnsi="Times New Roman" w:cs="Times New Roman"/>
                <w:sz w:val="24"/>
                <w:szCs w:val="24"/>
              </w:rPr>
              <w:t>методы решения задач»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5F6AA0" w:rsidRPr="0058283D" w:rsidRDefault="005F6AA0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5F6AA0" w:rsidRPr="00516494" w:rsidRDefault="007A437F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67" w:rsidRPr="00516494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5F6AA0" w:rsidRPr="0058283D" w:rsidRDefault="00B569D8" w:rsidP="007B4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методы преобразования выражений; преобразования, приводящие к равносильным уравнениям, неравенствам, системам; </w:t>
            </w:r>
            <w:r w:rsidR="004179C5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методы, а также их комбинация при решении уравнений, неравенств, систем (разложение на множители, замена переменной, использование свойств функций, дополнение или выделение полного квадрата, графические методы и др.); </w:t>
            </w:r>
            <w:r w:rsidR="006A3863">
              <w:rPr>
                <w:rFonts w:ascii="Times New Roman" w:hAnsi="Times New Roman" w:cs="Times New Roman"/>
                <w:sz w:val="24"/>
                <w:szCs w:val="24"/>
              </w:rPr>
              <w:t>прикидка и оценка;</w:t>
            </w:r>
            <w:r w:rsidR="00D6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97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интерпретации решений; </w:t>
            </w:r>
            <w:r w:rsidR="003F75D0">
              <w:rPr>
                <w:rFonts w:ascii="Times New Roman" w:hAnsi="Times New Roman" w:cs="Times New Roman"/>
                <w:sz w:val="24"/>
                <w:szCs w:val="24"/>
              </w:rPr>
              <w:t>методы отбора решений;</w:t>
            </w:r>
            <w:proofErr w:type="gramEnd"/>
            <w:r w:rsidR="003F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некоторые дополнительные свойства фигур, дополнительные формулы по тригонометрии, по логарифмам, вычисления линейных и угловых элементов фигур, формула сложного радикала</w:t>
            </w:r>
            <w:r w:rsidR="008323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54">
              <w:rPr>
                <w:rFonts w:ascii="Times New Roman" w:hAnsi="Times New Roman" w:cs="Times New Roman"/>
                <w:sz w:val="24"/>
                <w:szCs w:val="24"/>
              </w:rPr>
              <w:t>метод рационализации; векторно-координатный метод</w:t>
            </w:r>
            <w:r w:rsidR="007B41AA">
              <w:rPr>
                <w:rFonts w:ascii="Times New Roman" w:hAnsi="Times New Roman" w:cs="Times New Roman"/>
                <w:sz w:val="24"/>
                <w:szCs w:val="24"/>
              </w:rPr>
              <w:t>; эффективные методы решения текстовых задач различных типов</w:t>
            </w:r>
            <w:r w:rsidR="004B3C94">
              <w:rPr>
                <w:rFonts w:ascii="Times New Roman" w:hAnsi="Times New Roman" w:cs="Times New Roman"/>
                <w:sz w:val="24"/>
                <w:szCs w:val="24"/>
              </w:rPr>
              <w:t>, задач на применение производной к исследованию функций</w:t>
            </w:r>
            <w:r w:rsidR="007B41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1C5">
              <w:rPr>
                <w:rFonts w:ascii="Times New Roman" w:hAnsi="Times New Roman" w:cs="Times New Roman"/>
                <w:sz w:val="24"/>
                <w:szCs w:val="24"/>
              </w:rPr>
              <w:t>основные виды и методы решения задач на вычисление вероятности событий, комбинаторных задач</w:t>
            </w:r>
            <w:r w:rsidR="000711DD">
              <w:rPr>
                <w:rFonts w:ascii="Times New Roman" w:hAnsi="Times New Roman" w:cs="Times New Roman"/>
                <w:sz w:val="24"/>
                <w:szCs w:val="24"/>
              </w:rPr>
              <w:t>, а также контекстных задач;</w:t>
            </w:r>
            <w:proofErr w:type="gramEnd"/>
            <w:r w:rsidR="0007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C9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базовых планиметрических конструкций: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многоконфигурационные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планиметрические и стереометрические задачи</w:t>
            </w:r>
            <w:r w:rsidR="007B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FA5" w:rsidTr="004D799B">
        <w:trPr>
          <w:trHeight w:val="550"/>
        </w:trPr>
        <w:tc>
          <w:tcPr>
            <w:tcW w:w="1668" w:type="dxa"/>
            <w:vMerge/>
          </w:tcPr>
          <w:p w:rsidR="005F6AA0" w:rsidRDefault="005F6AA0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5F6AA0" w:rsidRPr="001B01DF" w:rsidRDefault="00EC4FA5" w:rsidP="004D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6AA0" w:rsidRPr="001B01DF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«Подготовительный факультатив» 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5F6AA0" w:rsidRPr="0058283D" w:rsidRDefault="007A437F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5F6AA0" w:rsidRPr="00516494" w:rsidRDefault="007A437F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5E67" w:rsidRPr="00516494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7418" w:type="dxa"/>
            <w:tcBorders>
              <w:top w:val="single" w:sz="4" w:space="0" w:color="auto"/>
            </w:tcBorders>
          </w:tcPr>
          <w:p w:rsidR="005F6AA0" w:rsidRPr="0058283D" w:rsidRDefault="003F75D0" w:rsidP="008B4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числовых и алгебраических выражений (некоторые практические советы, замена переменных, условные равенства); </w:t>
            </w:r>
            <w:r w:rsidR="00771166">
              <w:rPr>
                <w:rFonts w:ascii="Times New Roman" w:hAnsi="Times New Roman" w:cs="Times New Roman"/>
                <w:sz w:val="24"/>
                <w:szCs w:val="24"/>
              </w:rPr>
              <w:t>вычисление и сравнение значений тригонометрических</w:t>
            </w:r>
            <w:r w:rsidR="0086685A">
              <w:rPr>
                <w:rFonts w:ascii="Times New Roman" w:hAnsi="Times New Roman" w:cs="Times New Roman"/>
                <w:sz w:val="24"/>
                <w:szCs w:val="24"/>
              </w:rPr>
              <w:t>, иррациональных, логарифмических</w:t>
            </w:r>
            <w:r w:rsidR="0077116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</w:t>
            </w:r>
            <w:r w:rsidR="003324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2671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аналитические и </w:t>
            </w:r>
            <w:proofErr w:type="spellStart"/>
            <w:r w:rsidR="00902671">
              <w:rPr>
                <w:rFonts w:ascii="Times New Roman" w:hAnsi="Times New Roman" w:cs="Times New Roman"/>
                <w:sz w:val="24"/>
                <w:szCs w:val="24"/>
              </w:rPr>
              <w:t>фнкционально-графические</w:t>
            </w:r>
            <w:proofErr w:type="spellEnd"/>
            <w:r w:rsidR="00902671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решения уравнений, </w:t>
            </w:r>
            <w:proofErr w:type="spellStart"/>
            <w:r w:rsidR="00902671">
              <w:rPr>
                <w:rFonts w:ascii="Times New Roman" w:hAnsi="Times New Roman" w:cs="Times New Roman"/>
                <w:sz w:val="24"/>
                <w:szCs w:val="24"/>
              </w:rPr>
              <w:t>неравеств</w:t>
            </w:r>
            <w:proofErr w:type="spellEnd"/>
            <w:r w:rsidR="00902671">
              <w:rPr>
                <w:rFonts w:ascii="Times New Roman" w:hAnsi="Times New Roman" w:cs="Times New Roman"/>
                <w:sz w:val="24"/>
                <w:szCs w:val="24"/>
              </w:rPr>
              <w:t>, систем</w:t>
            </w:r>
            <w:r w:rsidR="006E4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(рациональные уравнения, приводящиеся с помощью преобразований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квадратным, иррациональные уравнения, появление лишних корней</w:t>
            </w:r>
            <w:r w:rsidR="00AB3739">
              <w:rPr>
                <w:rFonts w:ascii="Times New Roman" w:hAnsi="Times New Roman" w:cs="Times New Roman"/>
                <w:sz w:val="24"/>
                <w:szCs w:val="24"/>
              </w:rPr>
              <w:t xml:space="preserve"> и потеря корней, отбор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r w:rsidR="00F01C9E">
              <w:rPr>
                <w:rFonts w:ascii="Times New Roman" w:hAnsi="Times New Roman" w:cs="Times New Roman"/>
                <w:sz w:val="24"/>
                <w:szCs w:val="24"/>
              </w:rPr>
              <w:t xml:space="preserve">замена неизвестного; </w:t>
            </w:r>
            <w:proofErr w:type="gramStart"/>
            <w:r w:rsidR="00F01C9E">
              <w:rPr>
                <w:rFonts w:ascii="Times New Roman" w:hAnsi="Times New Roman" w:cs="Times New Roman"/>
                <w:sz w:val="24"/>
                <w:szCs w:val="24"/>
              </w:rPr>
              <w:t>нахождение рациональных корней многочлена с целыми коэффиц</w:t>
            </w:r>
            <w:r w:rsidR="006E4B50">
              <w:rPr>
                <w:rFonts w:ascii="Times New Roman" w:hAnsi="Times New Roman" w:cs="Times New Roman"/>
                <w:sz w:val="24"/>
                <w:szCs w:val="24"/>
              </w:rPr>
              <w:t xml:space="preserve">иентами, разложение на множители;  </w:t>
            </w:r>
            <w:r w:rsidR="009819F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свойств функций: монотонности, периодичности, </w:t>
            </w:r>
            <w:r w:rsidR="009819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экстремальных свойств, </w:t>
            </w:r>
            <w:r w:rsidR="00DF1386">
              <w:rPr>
                <w:rFonts w:ascii="Times New Roman" w:hAnsi="Times New Roman" w:cs="Times New Roman"/>
                <w:sz w:val="24"/>
                <w:szCs w:val="24"/>
              </w:rPr>
              <w:t>трансцендентные уравнения</w:t>
            </w:r>
            <w:r w:rsidR="006E4B5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9B4022">
              <w:rPr>
                <w:rFonts w:ascii="Times New Roman" w:hAnsi="Times New Roman" w:cs="Times New Roman"/>
                <w:sz w:val="24"/>
                <w:szCs w:val="24"/>
              </w:rPr>
              <w:t>нестандартные</w:t>
            </w:r>
            <w:r w:rsidR="00902671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="006E4B50">
              <w:rPr>
                <w:rFonts w:ascii="Times New Roman" w:hAnsi="Times New Roman" w:cs="Times New Roman"/>
                <w:sz w:val="24"/>
                <w:szCs w:val="24"/>
              </w:rPr>
              <w:t>преобразования и доказательства неравенств; методы решения текстовых задач; исследование квадратного трёхчлена; уравнения, неравенства, системы с параметром; задачи на максимум-минимум; решение уравнений в целых числах; числа и числовые последовательности</w:t>
            </w:r>
            <w:r w:rsidR="00771166">
              <w:rPr>
                <w:rFonts w:ascii="Times New Roman" w:hAnsi="Times New Roman" w:cs="Times New Roman"/>
                <w:sz w:val="24"/>
                <w:szCs w:val="24"/>
              </w:rPr>
              <w:t>, суммирование последовательностей</w:t>
            </w:r>
            <w:r w:rsidR="006E4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6E4B50">
              <w:rPr>
                <w:rFonts w:ascii="Times New Roman" w:hAnsi="Times New Roman" w:cs="Times New Roman"/>
                <w:sz w:val="24"/>
                <w:szCs w:val="24"/>
              </w:rPr>
              <w:t xml:space="preserve"> метод полной математической индукции; </w:t>
            </w:r>
            <w:r w:rsidR="00771166">
              <w:rPr>
                <w:rFonts w:ascii="Times New Roman" w:hAnsi="Times New Roman" w:cs="Times New Roman"/>
                <w:sz w:val="24"/>
                <w:szCs w:val="24"/>
              </w:rPr>
              <w:t xml:space="preserve">опорные задачи; геометрические и аналитические методы решения задач; </w:t>
            </w:r>
            <w:r w:rsidR="00B7697A">
              <w:rPr>
                <w:rFonts w:ascii="Times New Roman" w:hAnsi="Times New Roman" w:cs="Times New Roman"/>
                <w:sz w:val="24"/>
                <w:szCs w:val="24"/>
              </w:rPr>
              <w:t xml:space="preserve">метод геометрических мест точек; метод подобия, метод </w:t>
            </w:r>
            <w:proofErr w:type="spellStart"/>
            <w:r w:rsidR="00B7697A">
              <w:rPr>
                <w:rFonts w:ascii="Times New Roman" w:hAnsi="Times New Roman" w:cs="Times New Roman"/>
                <w:sz w:val="24"/>
                <w:szCs w:val="24"/>
              </w:rPr>
              <w:t>обратности</w:t>
            </w:r>
            <w:proofErr w:type="spellEnd"/>
            <w:r w:rsidR="00B7697A">
              <w:rPr>
                <w:rFonts w:ascii="Times New Roman" w:hAnsi="Times New Roman" w:cs="Times New Roman"/>
                <w:sz w:val="24"/>
                <w:szCs w:val="24"/>
              </w:rPr>
              <w:t xml:space="preserve">, метод симметрии и спрямления; </w:t>
            </w:r>
            <w:r w:rsidR="00771166">
              <w:rPr>
                <w:rFonts w:ascii="Times New Roman" w:hAnsi="Times New Roman" w:cs="Times New Roman"/>
                <w:sz w:val="24"/>
                <w:szCs w:val="24"/>
              </w:rPr>
              <w:t xml:space="preserve">метод координат, векторный метод; </w:t>
            </w:r>
            <w:r w:rsidR="0090267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к </w:t>
            </w:r>
            <w:r w:rsidR="009819F6">
              <w:rPr>
                <w:rFonts w:ascii="Times New Roman" w:hAnsi="Times New Roman" w:cs="Times New Roman"/>
                <w:sz w:val="24"/>
                <w:szCs w:val="24"/>
              </w:rPr>
              <w:t>решению различных задач</w:t>
            </w:r>
            <w:r w:rsidR="009026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7697A">
              <w:rPr>
                <w:rFonts w:ascii="Times New Roman" w:hAnsi="Times New Roman" w:cs="Times New Roman"/>
                <w:sz w:val="24"/>
                <w:szCs w:val="24"/>
              </w:rPr>
              <w:t>задачи на вычисления, доказательство, построения и разрезание</w:t>
            </w:r>
            <w:r w:rsidR="005127AB">
              <w:rPr>
                <w:rFonts w:ascii="Times New Roman" w:hAnsi="Times New Roman" w:cs="Times New Roman"/>
                <w:sz w:val="24"/>
                <w:szCs w:val="24"/>
              </w:rPr>
              <w:t>; приложения курса математики к решению контекстных задач.</w:t>
            </w:r>
          </w:p>
        </w:tc>
      </w:tr>
      <w:tr w:rsidR="00EC4FA5" w:rsidTr="004D799B">
        <w:trPr>
          <w:trHeight w:val="555"/>
        </w:trPr>
        <w:tc>
          <w:tcPr>
            <w:tcW w:w="1668" w:type="dxa"/>
            <w:vMerge w:val="restart"/>
          </w:tcPr>
          <w:p w:rsidR="00FE6B36" w:rsidRPr="0058283D" w:rsidRDefault="00FE6B36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FE6B36" w:rsidRPr="0058283D" w:rsidRDefault="00EC4FA5" w:rsidP="004D79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36D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FE6B36" w:rsidRPr="001B01DF">
              <w:rPr>
                <w:rFonts w:ascii="Times New Roman" w:hAnsi="Times New Roman" w:cs="Times New Roman"/>
                <w:sz w:val="24"/>
                <w:szCs w:val="24"/>
              </w:rPr>
              <w:t>«Методы решения задач с параметрами»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E6B36" w:rsidRPr="0058283D" w:rsidRDefault="00EC4FA5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E6B36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1 (68)</w:t>
            </w: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DF66B4" w:rsidRPr="0058283D" w:rsidRDefault="00E3504D" w:rsidP="001B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уравнения, неравенства, системы с параметром; параметр как переменная; задачи</w:t>
            </w:r>
            <w:r w:rsidR="00957EF2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водящиеся к исследованию квадратного трёхчлена</w:t>
            </w:r>
            <w:r w:rsidR="00DF66B4">
              <w:rPr>
                <w:rFonts w:ascii="Times New Roman" w:hAnsi="Times New Roman" w:cs="Times New Roman"/>
                <w:sz w:val="24"/>
                <w:szCs w:val="24"/>
              </w:rPr>
              <w:t xml:space="preserve">; выделение неотрицательных выражений; разложение на множители; теорема Виета для уравнений третьей степени; </w:t>
            </w:r>
            <w:proofErr w:type="gramStart"/>
            <w:r w:rsidR="001B188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и функционально-графические методы решения </w:t>
            </w:r>
            <w:r w:rsidR="00DF66B4">
              <w:rPr>
                <w:rFonts w:ascii="Times New Roman" w:hAnsi="Times New Roman" w:cs="Times New Roman"/>
                <w:sz w:val="24"/>
                <w:szCs w:val="24"/>
              </w:rPr>
              <w:t xml:space="preserve">с параметрами уравнений, неравенств, их систем всех видов: линейных, квадратных, дробно-рациональных, содержащих модуль, показательных, логарифмических, </w:t>
            </w:r>
            <w:r w:rsidR="00185273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иррациональных, </w:t>
            </w:r>
            <w:r w:rsidR="0083235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высших степеней, </w:t>
            </w:r>
            <w:r w:rsidR="00DF66B4">
              <w:rPr>
                <w:rFonts w:ascii="Times New Roman" w:hAnsi="Times New Roman" w:cs="Times New Roman"/>
                <w:sz w:val="24"/>
                <w:szCs w:val="24"/>
              </w:rPr>
              <w:t xml:space="preserve">тригонометрических и содержащих обратные тригонометрические функции, а также их комбинаций; задачи на исследование количества решений; задачи с использованием симметрий; </w:t>
            </w:r>
            <w:r w:rsidR="00835A19">
              <w:rPr>
                <w:rFonts w:ascii="Times New Roman" w:hAnsi="Times New Roman" w:cs="Times New Roman"/>
                <w:sz w:val="24"/>
                <w:szCs w:val="24"/>
              </w:rPr>
              <w:t>задачи с применением некоторых неравенств; использование экстремальных значений функций;</w:t>
            </w:r>
            <w:proofErr w:type="gramEnd"/>
            <w:r w:rsidR="00835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888">
              <w:rPr>
                <w:rFonts w:ascii="Times New Roman" w:hAnsi="Times New Roman" w:cs="Times New Roman"/>
                <w:sz w:val="24"/>
                <w:szCs w:val="24"/>
              </w:rPr>
              <w:t>метод областей; задачи на целые числа</w:t>
            </w:r>
            <w:r w:rsidR="006A6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FA5" w:rsidTr="004D799B">
        <w:trPr>
          <w:trHeight w:val="555"/>
        </w:trPr>
        <w:tc>
          <w:tcPr>
            <w:tcW w:w="1668" w:type="dxa"/>
            <w:vMerge/>
          </w:tcPr>
          <w:p w:rsidR="00FE6B36" w:rsidRDefault="00FE6B36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E6B36" w:rsidRPr="001B01DF" w:rsidRDefault="00EC4FA5" w:rsidP="004D79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36D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FE6B36" w:rsidRPr="001B01DF">
              <w:rPr>
                <w:rFonts w:ascii="Times New Roman" w:hAnsi="Times New Roman" w:cs="Times New Roman"/>
                <w:sz w:val="24"/>
                <w:szCs w:val="24"/>
              </w:rPr>
              <w:t xml:space="preserve">«Методы </w:t>
            </w:r>
            <w:r w:rsidR="00FE6B36">
              <w:rPr>
                <w:rFonts w:ascii="Times New Roman" w:hAnsi="Times New Roman" w:cs="Times New Roman"/>
                <w:sz w:val="24"/>
                <w:szCs w:val="24"/>
              </w:rPr>
              <w:t>решения геометрических з</w:t>
            </w:r>
            <w:r w:rsidR="00FE6B36" w:rsidRPr="001B01DF">
              <w:rPr>
                <w:rFonts w:ascii="Times New Roman" w:hAnsi="Times New Roman" w:cs="Times New Roman"/>
                <w:sz w:val="24"/>
                <w:szCs w:val="24"/>
              </w:rPr>
              <w:t>адач»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FE6B36" w:rsidRPr="0058283D" w:rsidRDefault="00EC4FA5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FE6B36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1 (68)</w:t>
            </w: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FE6B36" w:rsidRPr="0058283D" w:rsidRDefault="006B05BB" w:rsidP="00F43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Планиметрия треугольников, многоугольников, окружности; свойства углов, медиан, биссектрис, высот, касательных, секущих,  вписанных,  описанных и вневписанных окружностей; метод вспомогательной окружности</w:t>
            </w:r>
            <w:r w:rsidR="00A1125C">
              <w:rPr>
                <w:rFonts w:ascii="Times New Roman" w:hAnsi="Times New Roman" w:cs="Times New Roman"/>
                <w:sz w:val="24"/>
                <w:szCs w:val="24"/>
              </w:rPr>
              <w:t xml:space="preserve">; геометрические места точек;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вычисление площадей фигур, отношение площадей; подобие треугольников, вспомогательные подобные  треугольники; 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площадей, объёмов, линейных и угловых элементов многогранников, тел вращения, комбинации многогранников и тел вращений;</w:t>
            </w:r>
            <w:r w:rsidR="006A0D23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преобразования фигур</w:t>
            </w:r>
            <w:r w:rsidR="00CD4D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CD4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97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построения сечени</w:t>
            </w:r>
            <w:r w:rsidR="005E59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вычисления их площадей; </w:t>
            </w:r>
            <w:r w:rsidR="005E590E">
              <w:rPr>
                <w:rFonts w:ascii="Times New Roman" w:hAnsi="Times New Roman" w:cs="Times New Roman"/>
                <w:sz w:val="24"/>
                <w:szCs w:val="24"/>
              </w:rPr>
              <w:t xml:space="preserve"> метод «вспомогательного» объёма; метод «развёртки»;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координат, элементы аналитической геометрии и векторной алгебры при решении задач на нахождении углов и расстояний в пространстве, </w:t>
            </w:r>
            <w:r w:rsidR="00CD4DCD">
              <w:rPr>
                <w:rFonts w:ascii="Times New Roman" w:hAnsi="Times New Roman" w:cs="Times New Roman"/>
                <w:sz w:val="24"/>
                <w:szCs w:val="24"/>
              </w:rPr>
              <w:t>решение задач на вычисления, построения, доказательства и комбинации фигур</w:t>
            </w:r>
            <w:r w:rsidR="00F432ED">
              <w:rPr>
                <w:rFonts w:ascii="Times New Roman" w:hAnsi="Times New Roman" w:cs="Times New Roman"/>
                <w:sz w:val="24"/>
                <w:szCs w:val="24"/>
              </w:rPr>
              <w:t>; опорные планиметрические конфигурации</w:t>
            </w:r>
            <w:r w:rsidR="00CD4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FA5" w:rsidTr="004D799B">
        <w:trPr>
          <w:trHeight w:val="540"/>
        </w:trPr>
        <w:tc>
          <w:tcPr>
            <w:tcW w:w="1668" w:type="dxa"/>
            <w:vMerge/>
          </w:tcPr>
          <w:p w:rsidR="00FE6B36" w:rsidRDefault="00FE6B36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FE6B36" w:rsidRPr="001B01DF" w:rsidRDefault="00EC4FA5" w:rsidP="004D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A36D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FE6B36" w:rsidRPr="001B01DF">
              <w:rPr>
                <w:rFonts w:ascii="Times New Roman" w:hAnsi="Times New Roman" w:cs="Times New Roman"/>
                <w:sz w:val="24"/>
                <w:szCs w:val="24"/>
              </w:rPr>
              <w:t>«Нестандартные методы решения задач»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FE6B36" w:rsidRPr="0058283D" w:rsidRDefault="00EC4FA5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FE6B36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1 (68)</w:t>
            </w: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FE6B36" w:rsidRPr="00F94780" w:rsidRDefault="006A1F1A" w:rsidP="004E0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</w:t>
            </w:r>
            <w:r w:rsidR="00C04B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77FC3">
              <w:rPr>
                <w:rFonts w:ascii="Times New Roman" w:hAnsi="Times New Roman" w:cs="Times New Roman"/>
                <w:sz w:val="24"/>
                <w:szCs w:val="24"/>
              </w:rPr>
              <w:t>екстовы</w:t>
            </w:r>
            <w:r w:rsidR="00C04B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7FC3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C04B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9819F6">
              <w:rPr>
                <w:rFonts w:ascii="Times New Roman" w:hAnsi="Times New Roman" w:cs="Times New Roman"/>
                <w:sz w:val="24"/>
                <w:szCs w:val="24"/>
              </w:rPr>
              <w:t xml:space="preserve"> как по формулировке, так и по методам решения</w:t>
            </w:r>
            <w:r w:rsidR="000519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04BFF">
              <w:rPr>
                <w:rFonts w:ascii="Times New Roman" w:hAnsi="Times New Roman" w:cs="Times New Roman"/>
                <w:sz w:val="24"/>
                <w:szCs w:val="24"/>
              </w:rPr>
              <w:t xml:space="preserve"> нестандартные методы решения </w:t>
            </w:r>
            <w:r w:rsidR="0047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уравнений, неравенств, их систем; метод рационализации, использование свойств функци</w:t>
            </w:r>
            <w:r w:rsidR="00445F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C7ABC">
              <w:rPr>
                <w:rFonts w:ascii="Times New Roman" w:hAnsi="Times New Roman" w:cs="Times New Roman"/>
                <w:sz w:val="24"/>
                <w:szCs w:val="24"/>
              </w:rPr>
              <w:t xml:space="preserve">метод областей; </w:t>
            </w:r>
            <w:r w:rsidR="007A0F1B">
              <w:rPr>
                <w:rFonts w:ascii="Times New Roman" w:hAnsi="Times New Roman" w:cs="Times New Roman"/>
                <w:sz w:val="24"/>
                <w:szCs w:val="24"/>
              </w:rPr>
              <w:t>решение уравнений с целой и дробной частью числа;</w:t>
            </w:r>
            <w:r w:rsidR="008C7ABC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симметрии; </w:t>
            </w:r>
            <w:r w:rsidR="00477FC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к решению задач;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010C">
              <w:rPr>
                <w:rFonts w:ascii="Times New Roman" w:hAnsi="Times New Roman" w:cs="Times New Roman"/>
                <w:sz w:val="24"/>
                <w:szCs w:val="24"/>
              </w:rPr>
              <w:t xml:space="preserve">естандартные методы решения задач на последовательности, в том числе, прогрессии, включая характеристические свойства арифметической и геометрической прогрессии; </w:t>
            </w:r>
            <w:proofErr w:type="gramStart"/>
            <w:r w:rsidR="00A7010C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арифметическое, среднее геометрическое</w:t>
            </w:r>
            <w:r w:rsidR="00E3504D">
              <w:rPr>
                <w:rFonts w:ascii="Times New Roman" w:hAnsi="Times New Roman" w:cs="Times New Roman"/>
                <w:sz w:val="24"/>
                <w:szCs w:val="24"/>
              </w:rPr>
              <w:t>, неравенство о средних;</w:t>
            </w:r>
            <w:r w:rsidR="00D36FD7">
              <w:rPr>
                <w:rFonts w:ascii="Times New Roman" w:hAnsi="Times New Roman" w:cs="Times New Roman"/>
                <w:sz w:val="24"/>
                <w:szCs w:val="24"/>
              </w:rPr>
              <w:t xml:space="preserve"> доказательства неравенств с помощью теоретических неравенств и с помощью специальных методов; </w:t>
            </w:r>
            <w:r w:rsidR="00445F48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условных неравенств; </w:t>
            </w:r>
            <w:r w:rsidR="00FA547A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тригонометрические тождества; наибольшее и наименьшее значения выражений; функциональные уравнения; </w:t>
            </w:r>
            <w:r w:rsidR="00E3504D">
              <w:rPr>
                <w:rFonts w:ascii="Times New Roman" w:hAnsi="Times New Roman" w:cs="Times New Roman"/>
                <w:sz w:val="24"/>
                <w:szCs w:val="24"/>
              </w:rPr>
              <w:t>исследование квадратного трёхчлена; обобщённая теорема Виета</w:t>
            </w:r>
            <w:r w:rsidR="00D36FD7">
              <w:rPr>
                <w:rFonts w:ascii="Times New Roman" w:hAnsi="Times New Roman" w:cs="Times New Roman"/>
                <w:sz w:val="24"/>
                <w:szCs w:val="24"/>
              </w:rPr>
              <w:t>; условные тождества</w:t>
            </w:r>
            <w:r w:rsidR="007A0F1B">
              <w:rPr>
                <w:rFonts w:ascii="Times New Roman" w:hAnsi="Times New Roman" w:cs="Times New Roman"/>
                <w:sz w:val="24"/>
                <w:szCs w:val="24"/>
              </w:rPr>
              <w:t>; нестандартные методы преобразования выражений</w:t>
            </w:r>
            <w:r w:rsidR="00D36FD7">
              <w:rPr>
                <w:rFonts w:ascii="Times New Roman" w:hAnsi="Times New Roman" w:cs="Times New Roman"/>
                <w:sz w:val="24"/>
                <w:szCs w:val="24"/>
              </w:rPr>
              <w:t>; уравнения и системы уравнений,  у которых число неизвестных больше числа уравнений;</w:t>
            </w:r>
            <w:proofErr w:type="gramEnd"/>
            <w:r w:rsidR="00D36FD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уравнений; </w:t>
            </w:r>
            <w:r w:rsidR="006E41C6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  <w:r w:rsidR="00B7697A">
              <w:rPr>
                <w:rFonts w:ascii="Times New Roman" w:hAnsi="Times New Roman" w:cs="Times New Roman"/>
                <w:sz w:val="24"/>
                <w:szCs w:val="24"/>
              </w:rPr>
              <w:t xml:space="preserve">; геометрические неравенства, геометрические задачи на </w:t>
            </w:r>
            <w:proofErr w:type="spellStart"/>
            <w:r w:rsidR="00B7697A">
              <w:rPr>
                <w:rFonts w:ascii="Times New Roman" w:hAnsi="Times New Roman" w:cs="Times New Roman"/>
                <w:sz w:val="24"/>
                <w:szCs w:val="24"/>
              </w:rPr>
              <w:t>макситмум-минимум</w:t>
            </w:r>
            <w:proofErr w:type="spellEnd"/>
            <w:r w:rsidR="00B7697A">
              <w:rPr>
                <w:rFonts w:ascii="Times New Roman" w:hAnsi="Times New Roman" w:cs="Times New Roman"/>
                <w:sz w:val="24"/>
                <w:szCs w:val="24"/>
              </w:rPr>
              <w:t>; прямые, углы</w:t>
            </w:r>
            <w:r w:rsidR="004E04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697A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 и плоскости в пространстве, методы их вычисления</w:t>
            </w:r>
            <w:r w:rsidR="00F94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4FA5" w:rsidTr="004D799B">
        <w:trPr>
          <w:trHeight w:val="3585"/>
        </w:trPr>
        <w:tc>
          <w:tcPr>
            <w:tcW w:w="1668" w:type="dxa"/>
            <w:vMerge/>
          </w:tcPr>
          <w:p w:rsidR="00FE6B36" w:rsidRDefault="00FE6B36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FE6B36" w:rsidRPr="001B01DF" w:rsidRDefault="00EC4FA5" w:rsidP="004D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E6B36" w:rsidRPr="001B01DF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«Подготовительный факультатив» (или </w:t>
            </w:r>
            <w:r w:rsidR="003A36D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</w:t>
            </w:r>
            <w:r w:rsidR="00FE6B36" w:rsidRPr="001B01DF">
              <w:rPr>
                <w:rFonts w:ascii="Times New Roman" w:hAnsi="Times New Roman" w:cs="Times New Roman"/>
                <w:sz w:val="24"/>
                <w:szCs w:val="24"/>
              </w:rPr>
              <w:t>«Элементарная алгебра с точки зрения высшей математики», или «Избранные вопросы</w:t>
            </w:r>
            <w:r w:rsidR="00FE6B36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 w:rsidR="00FE6B36" w:rsidRPr="001B01DF">
              <w:rPr>
                <w:rFonts w:ascii="Times New Roman" w:hAnsi="Times New Roman" w:cs="Times New Roman"/>
                <w:sz w:val="24"/>
                <w:szCs w:val="24"/>
              </w:rPr>
              <w:t>», или «Алгебра плюс: рациональные и иррациональные алгебраические задачи», или «Сложные вопросы математики»)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FE6B36" w:rsidRPr="0058283D" w:rsidRDefault="00EC4FA5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FE6B36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2 (136)</w:t>
            </w:r>
          </w:p>
        </w:tc>
        <w:tc>
          <w:tcPr>
            <w:tcW w:w="7418" w:type="dxa"/>
            <w:tcBorders>
              <w:top w:val="single" w:sz="4" w:space="0" w:color="auto"/>
            </w:tcBorders>
          </w:tcPr>
          <w:p w:rsidR="00FE6B36" w:rsidRPr="0058283D" w:rsidRDefault="0086685A" w:rsidP="004D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числовых и алгебраических выражений (некоторые практические советы, замена переменных, условные равенства); вычисление и сравнение значений тригонометрических, иррациональных, логарифмических выражений; аналитические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фнкционально-графические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решения уравнений, нераве</w:t>
            </w:r>
            <w:r w:rsidR="005121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ств, систем (рациональные уравнения, приводящиеся с помощью преобразований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линейным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квадратным, иррациональные уравнения, появление лишних корней и потеря корней, отбор корней;  замена неизвестного;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рациональных корней многочлена с целыми коэффициентами, разложение на множители;  использование свойств функций: монотонности, периодичности, экстремальных свойств, трансцендентные уравнения); нестандартные методы преобразования и доказательства неравенств; методы решения текстовых задач; исследование квадратного трёхчлена; уравнения, неравенства, системы с параметром; задачи на максимум-минимум; решение уравнений в целых числах; числа и числовые последовательности, суммирование последовательностей;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полной математической индукции; опорные задачи; геометрические и аналитические методы решения задач; метод геометрических мест точек; метод подобия, метод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метод симметрии и спрямления; метод координат, векторный метод; применение производной к решению различных задач; задачи на вычисления, доказательство, построения и разрезание; приложения курса математики к решению контекстных задач.</w:t>
            </w:r>
          </w:p>
        </w:tc>
      </w:tr>
      <w:tr w:rsidR="000E0189" w:rsidTr="004D799B">
        <w:trPr>
          <w:trHeight w:val="780"/>
        </w:trPr>
        <w:tc>
          <w:tcPr>
            <w:tcW w:w="1668" w:type="dxa"/>
            <w:vMerge w:val="restart"/>
          </w:tcPr>
          <w:p w:rsidR="003A36D2" w:rsidRPr="0058283D" w:rsidRDefault="003A36D2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(7-8 часов)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3A36D2" w:rsidRPr="0058283D" w:rsidRDefault="00EC4FA5" w:rsidP="004D79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36D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3A36D2" w:rsidRPr="001B01DF">
              <w:rPr>
                <w:rFonts w:ascii="Times New Roman" w:hAnsi="Times New Roman" w:cs="Times New Roman"/>
                <w:sz w:val="24"/>
                <w:szCs w:val="24"/>
              </w:rPr>
              <w:t xml:space="preserve">«Делимость чисел»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3A36D2" w:rsidRPr="0058283D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10 класса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A36D2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1 (16)</w:t>
            </w: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3A36D2" w:rsidRPr="0058283D" w:rsidRDefault="00CD4DCD" w:rsidP="006B7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Делимость</w:t>
            </w:r>
            <w:r w:rsidR="00C132B6">
              <w:rPr>
                <w:rFonts w:ascii="Times New Roman" w:hAnsi="Times New Roman" w:cs="Times New Roman"/>
                <w:sz w:val="24"/>
                <w:szCs w:val="24"/>
              </w:rPr>
              <w:t xml:space="preserve"> целых чисел и алгоритм Евклида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свойства делимости, признаки делимости, простые и взаимно простые числа</w:t>
            </w:r>
            <w:r w:rsidR="00F674E6">
              <w:rPr>
                <w:rFonts w:ascii="Times New Roman" w:hAnsi="Times New Roman" w:cs="Times New Roman"/>
                <w:sz w:val="24"/>
                <w:szCs w:val="24"/>
              </w:rPr>
              <w:t>, основная теорема арифметики, количество делителей, остатки</w:t>
            </w:r>
            <w:r w:rsidR="006B7413">
              <w:rPr>
                <w:rFonts w:ascii="Times New Roman" w:hAnsi="Times New Roman" w:cs="Times New Roman"/>
                <w:sz w:val="24"/>
                <w:szCs w:val="24"/>
              </w:rPr>
              <w:t>; десятичная запись числа; уравнения в целых числах (</w:t>
            </w:r>
            <w:proofErr w:type="spellStart"/>
            <w:r w:rsidR="006B7413"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 w:rsidR="006B741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уравнения), приёмы их решения: использование свойств делимости,  перебор остатков, оценка частей уравнения, разложение на множители, тождественные преобразования и т.п.</w:t>
            </w:r>
            <w:r w:rsidR="005F5B5E">
              <w:rPr>
                <w:rFonts w:ascii="Times New Roman" w:hAnsi="Times New Roman" w:cs="Times New Roman"/>
                <w:sz w:val="24"/>
                <w:szCs w:val="24"/>
              </w:rPr>
              <w:t>; задачи на делимость в части 2 КИМ ЕГЭ.</w:t>
            </w:r>
            <w:r w:rsidR="006B7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E0189" w:rsidTr="004D799B">
        <w:trPr>
          <w:trHeight w:val="870"/>
        </w:trPr>
        <w:tc>
          <w:tcPr>
            <w:tcW w:w="1668" w:type="dxa"/>
            <w:vMerge/>
          </w:tcPr>
          <w:p w:rsidR="003A36D2" w:rsidRDefault="003A36D2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3A36D2" w:rsidRDefault="00EC4FA5" w:rsidP="004D79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A36D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3A36D2" w:rsidRPr="001B01DF" w:rsidRDefault="003A36D2" w:rsidP="004D79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01DF">
              <w:rPr>
                <w:rFonts w:ascii="Times New Roman" w:hAnsi="Times New Roman" w:cs="Times New Roman"/>
                <w:sz w:val="24"/>
                <w:szCs w:val="24"/>
              </w:rPr>
              <w:t xml:space="preserve">«Задачи с параметрами»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A36D2" w:rsidRPr="0058283D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DF">
              <w:rPr>
                <w:rFonts w:ascii="Times New Roman" w:hAnsi="Times New Roman" w:cs="Times New Roman"/>
                <w:sz w:val="24"/>
                <w:szCs w:val="24"/>
              </w:rPr>
              <w:t>2 полугодие 10 класса и 1 полугодие 11 класса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3A36D2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1 (18)</w:t>
            </w:r>
          </w:p>
          <w:p w:rsidR="00B75E67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67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67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E67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1 (16)</w:t>
            </w: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3A36D2" w:rsidRPr="0058283D" w:rsidRDefault="00A75610" w:rsidP="004D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уравнения, неравенства, системы с параметром; параметр как переменная; задачи, сводящиеся к исследованию квадратного трёхчлена; выделение неотрицательных выражений; разложение на множители; теорема Виета для уравнений третьей степени;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и функционально-графические методы решения с параметрами уравнений, неравенств, их систем всех видов: линейных, квадратных, дробно-рациональных, содержащих модуль, показательных, логарифмических, </w:t>
            </w:r>
            <w:r w:rsidR="00832354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высших степеней, </w:t>
            </w:r>
            <w:r w:rsidR="00185273">
              <w:rPr>
                <w:rFonts w:ascii="Times New Roman" w:hAnsi="Times New Roman" w:cs="Times New Roman"/>
                <w:sz w:val="24"/>
                <w:szCs w:val="24"/>
              </w:rPr>
              <w:t xml:space="preserve">иррациональных,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тригонометрических и содержащих обратные тригонометрические функции, а также их комбинаций; задачи на исследование количества решений; задачи с использованием симметрий; задачи с применением некоторых неравенств; использование экстремальных значений функций;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областей; задачи на целые числа.</w:t>
            </w:r>
          </w:p>
        </w:tc>
      </w:tr>
      <w:tr w:rsidR="000E0189" w:rsidTr="004D799B">
        <w:trPr>
          <w:trHeight w:val="873"/>
        </w:trPr>
        <w:tc>
          <w:tcPr>
            <w:tcW w:w="1668" w:type="dxa"/>
            <w:vMerge/>
          </w:tcPr>
          <w:p w:rsidR="003A36D2" w:rsidRDefault="003A36D2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3A36D2" w:rsidRPr="001B01DF" w:rsidRDefault="00EC4FA5" w:rsidP="004D79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A36D2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="003A36D2" w:rsidRPr="001B01DF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конкурсных и олимпиадных задач»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A36D2" w:rsidRPr="0058283D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DF">
              <w:rPr>
                <w:rFonts w:ascii="Times New Roman" w:hAnsi="Times New Roman" w:cs="Times New Roman"/>
                <w:sz w:val="24"/>
                <w:szCs w:val="24"/>
              </w:rPr>
              <w:t>2 полугодие 11 класса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3A36D2" w:rsidRPr="00516494" w:rsidRDefault="0038438C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1 (18)</w:t>
            </w: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3A36D2" w:rsidRPr="0058283D" w:rsidRDefault="006A3863" w:rsidP="006E3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Уравнения, неравенства, их виды и методы решения; область допустимых значений, корни, решения, методы отбора корней; уравнение-следствие, равносильные уравнения (равносильные преобразования, связанные с применением тождественных равенств и с суперпозицией функций, обобщённый метод интервалов);  равносильность уравнений и неравенств на множестве (приведение подобных членов, разложение на множители, </w:t>
            </w:r>
            <w:r w:rsidR="0033556F">
              <w:rPr>
                <w:rFonts w:ascii="Times New Roman" w:hAnsi="Times New Roman" w:cs="Times New Roman"/>
                <w:sz w:val="24"/>
                <w:szCs w:val="24"/>
              </w:rPr>
              <w:t xml:space="preserve">замена переменной,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знаменателя</w:t>
            </w:r>
            <w:r w:rsidR="0033556F">
              <w:rPr>
                <w:rFonts w:ascii="Times New Roman" w:hAnsi="Times New Roman" w:cs="Times New Roman"/>
                <w:sz w:val="24"/>
                <w:szCs w:val="24"/>
              </w:rPr>
              <w:t>, тождественные преобразования на множестве, замена системой и совокупностью;</w:t>
            </w:r>
            <w:proofErr w:type="gramEnd"/>
            <w:r w:rsidR="0033556F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общий множитель, возведение в степень, логарифмирование, потенцирование)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3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68A">
              <w:rPr>
                <w:rFonts w:ascii="Times New Roman" w:hAnsi="Times New Roman" w:cs="Times New Roman"/>
                <w:sz w:val="24"/>
                <w:szCs w:val="24"/>
              </w:rPr>
              <w:t xml:space="preserve">алгебраические и неалгебраические системы уравнений и неравенств, методы их решения (метод подстановки, линейные преобразования систем, метод разложения на множители, использование однородности одного из уравнений, симметрические системы, введение новых неизвестных, метод подстановки, рассуждения с числовыми значениями); </w:t>
            </w:r>
            <w:r w:rsidR="0033556F">
              <w:rPr>
                <w:rFonts w:ascii="Times New Roman" w:hAnsi="Times New Roman" w:cs="Times New Roman"/>
                <w:sz w:val="24"/>
                <w:szCs w:val="24"/>
              </w:rPr>
              <w:t xml:space="preserve">неравносильные преобразования; </w:t>
            </w:r>
            <w:proofErr w:type="gramStart"/>
            <w:r w:rsidR="0033556F">
              <w:rPr>
                <w:rFonts w:ascii="Times New Roman" w:hAnsi="Times New Roman" w:cs="Times New Roman"/>
                <w:sz w:val="24"/>
                <w:szCs w:val="24"/>
              </w:rPr>
              <w:t>решение уравнений, неравенств</w:t>
            </w:r>
            <w:r w:rsidR="004F16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556F">
              <w:rPr>
                <w:rFonts w:ascii="Times New Roman" w:hAnsi="Times New Roman" w:cs="Times New Roman"/>
                <w:sz w:val="24"/>
                <w:szCs w:val="24"/>
              </w:rPr>
              <w:t xml:space="preserve"> систем с применением различных приёмов</w:t>
            </w:r>
            <w:r w:rsidR="00284CAC">
              <w:rPr>
                <w:rFonts w:ascii="Times New Roman" w:hAnsi="Times New Roman" w:cs="Times New Roman"/>
                <w:sz w:val="24"/>
                <w:szCs w:val="24"/>
              </w:rPr>
              <w:t>, с дополнительными условиями, нестандартными способами</w:t>
            </w:r>
            <w:r w:rsidR="00155C64">
              <w:rPr>
                <w:rFonts w:ascii="Times New Roman" w:hAnsi="Times New Roman" w:cs="Times New Roman"/>
                <w:sz w:val="24"/>
                <w:szCs w:val="24"/>
              </w:rPr>
              <w:t xml:space="preserve">, системы уравнений, в которых </w:t>
            </w:r>
            <w:r w:rsidR="00155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неизвестных больше, чем уравнений, использование неравенств при решении систем уравнений</w:t>
            </w:r>
            <w:r w:rsidR="00284C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3556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уравнений</w:t>
            </w:r>
            <w:r w:rsidR="009562DC">
              <w:rPr>
                <w:rFonts w:ascii="Times New Roman" w:hAnsi="Times New Roman" w:cs="Times New Roman"/>
                <w:sz w:val="24"/>
                <w:szCs w:val="24"/>
              </w:rPr>
              <w:t xml:space="preserve">, неравенств, систем </w:t>
            </w:r>
            <w:r w:rsidR="0033556F">
              <w:rPr>
                <w:rFonts w:ascii="Times New Roman" w:hAnsi="Times New Roman" w:cs="Times New Roman"/>
                <w:sz w:val="24"/>
                <w:szCs w:val="24"/>
              </w:rPr>
              <w:t>комбинированного типа</w:t>
            </w:r>
            <w:r w:rsidR="009562DC">
              <w:rPr>
                <w:rFonts w:ascii="Times New Roman" w:hAnsi="Times New Roman" w:cs="Times New Roman"/>
                <w:sz w:val="24"/>
                <w:szCs w:val="24"/>
              </w:rPr>
              <w:t>, с параметром, содержащих абсолютную величину</w:t>
            </w:r>
            <w:r w:rsidR="002517FF">
              <w:rPr>
                <w:rFonts w:ascii="Times New Roman" w:hAnsi="Times New Roman" w:cs="Times New Roman"/>
                <w:sz w:val="24"/>
                <w:szCs w:val="24"/>
              </w:rPr>
              <w:t>; решение текстовых задач, задач по теории делимости чисел, по дискретной математике, конкурсных и олимпиадных задач</w:t>
            </w:r>
            <w:r w:rsidR="006E34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6E3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06D6">
              <w:rPr>
                <w:rFonts w:ascii="Times New Roman" w:hAnsi="Times New Roman" w:cs="Times New Roman"/>
                <w:sz w:val="24"/>
                <w:szCs w:val="24"/>
              </w:rPr>
              <w:t>многоконфигурационные</w:t>
            </w:r>
            <w:proofErr w:type="spellEnd"/>
            <w:r w:rsidR="00AB06D6">
              <w:rPr>
                <w:rFonts w:ascii="Times New Roman" w:hAnsi="Times New Roman" w:cs="Times New Roman"/>
                <w:sz w:val="24"/>
                <w:szCs w:val="24"/>
              </w:rPr>
              <w:t xml:space="preserve"> планиметрические и стереометрические задачи;</w:t>
            </w:r>
            <w:r w:rsidR="002517FF">
              <w:rPr>
                <w:rFonts w:ascii="Times New Roman" w:hAnsi="Times New Roman" w:cs="Times New Roman"/>
                <w:sz w:val="24"/>
                <w:szCs w:val="24"/>
              </w:rPr>
              <w:t xml:space="preserve"> задач части 2 КИМ ЕГЭ по математике.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E0189" w:rsidTr="004D799B">
        <w:trPr>
          <w:trHeight w:val="1037"/>
        </w:trPr>
        <w:tc>
          <w:tcPr>
            <w:tcW w:w="1668" w:type="dxa"/>
            <w:vMerge/>
          </w:tcPr>
          <w:p w:rsidR="003A36D2" w:rsidRDefault="003A36D2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1E2217" w:rsidRDefault="00EC4FA5" w:rsidP="004D79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E2217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  <w:p w:rsidR="003A36D2" w:rsidRPr="001B01DF" w:rsidRDefault="003A36D2" w:rsidP="004D799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01DF">
              <w:rPr>
                <w:rFonts w:ascii="Times New Roman" w:hAnsi="Times New Roman" w:cs="Times New Roman"/>
                <w:sz w:val="24"/>
                <w:szCs w:val="24"/>
              </w:rPr>
              <w:t>«Методы решения геометрических задач» (годичный курс)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3A36D2" w:rsidRPr="0058283D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3A36D2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38C" w:rsidRPr="00516494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3A36D2" w:rsidRPr="00E46C18" w:rsidRDefault="00EC4FA5" w:rsidP="00494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Планиметрия треугольников, многоугольников, окружности; свойства </w:t>
            </w:r>
            <w:r w:rsidR="000E0189">
              <w:rPr>
                <w:rFonts w:ascii="Times New Roman" w:hAnsi="Times New Roman" w:cs="Times New Roman"/>
                <w:sz w:val="24"/>
                <w:szCs w:val="24"/>
              </w:rPr>
              <w:t xml:space="preserve">углов,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медиан, биссектрис, высот, касательных</w:t>
            </w:r>
            <w:r w:rsidR="000E0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секущих</w:t>
            </w:r>
            <w:r w:rsidR="000E0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вписанных,  описанных и вневписанных окружностей; </w:t>
            </w:r>
            <w:r w:rsidR="000E0189">
              <w:rPr>
                <w:rFonts w:ascii="Times New Roman" w:hAnsi="Times New Roman" w:cs="Times New Roman"/>
                <w:sz w:val="24"/>
                <w:szCs w:val="24"/>
              </w:rPr>
              <w:t>метод вспомогательной окружности,</w:t>
            </w:r>
            <w:r w:rsidR="00A1125C">
              <w:rPr>
                <w:rFonts w:ascii="Times New Roman" w:hAnsi="Times New Roman" w:cs="Times New Roman"/>
                <w:sz w:val="24"/>
                <w:szCs w:val="24"/>
              </w:rPr>
              <w:t xml:space="preserve">; геометрические места точек;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фигур, отношение площадей</w:t>
            </w:r>
            <w:r w:rsidR="000E01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189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треугольников, вспомогательные подобные  треугольники;</w:t>
            </w:r>
            <w:r w:rsidR="00CD4DC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движение; </w:t>
            </w:r>
            <w:r w:rsidR="00E46C18">
              <w:rPr>
                <w:rFonts w:ascii="Times New Roman" w:hAnsi="Times New Roman" w:cs="Times New Roman"/>
                <w:sz w:val="24"/>
                <w:szCs w:val="24"/>
              </w:rPr>
              <w:t xml:space="preserve">методы вычисления площадей, объёмов, линейных и угловых элементов многогранников, тел вращения, комбинации многогранников и тел вращений; </w:t>
            </w:r>
            <w:r w:rsidR="00011502">
              <w:rPr>
                <w:rFonts w:ascii="Times New Roman" w:hAnsi="Times New Roman" w:cs="Times New Roman"/>
                <w:sz w:val="24"/>
                <w:szCs w:val="24"/>
              </w:rPr>
              <w:t>преобразования фигур;</w:t>
            </w:r>
            <w:proofErr w:type="gramEnd"/>
            <w:r w:rsidR="000115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97A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проектирование; </w:t>
            </w:r>
            <w:r w:rsidR="00E46C18">
              <w:rPr>
                <w:rFonts w:ascii="Times New Roman" w:hAnsi="Times New Roman" w:cs="Times New Roman"/>
                <w:sz w:val="24"/>
                <w:szCs w:val="24"/>
              </w:rPr>
              <w:t>методы построения сечени</w:t>
            </w:r>
            <w:r w:rsidR="005E59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46C18">
              <w:rPr>
                <w:rFonts w:ascii="Times New Roman" w:hAnsi="Times New Roman" w:cs="Times New Roman"/>
                <w:sz w:val="24"/>
                <w:szCs w:val="24"/>
              </w:rPr>
              <w:t xml:space="preserve"> и вычисления их площадей; </w:t>
            </w:r>
            <w:r w:rsidR="005E590E">
              <w:rPr>
                <w:rFonts w:ascii="Times New Roman" w:hAnsi="Times New Roman" w:cs="Times New Roman"/>
                <w:sz w:val="24"/>
                <w:szCs w:val="24"/>
              </w:rPr>
              <w:t xml:space="preserve"> метод «вспомогательного» объёма; метод «развёртки»; </w:t>
            </w:r>
            <w:r w:rsidR="00E46C18">
              <w:rPr>
                <w:rFonts w:ascii="Times New Roman" w:hAnsi="Times New Roman" w:cs="Times New Roman"/>
                <w:sz w:val="24"/>
                <w:szCs w:val="24"/>
              </w:rPr>
              <w:t>метод координат, элементы аналитической геометрии и векторной алгебры при решении задач на нахождении углов и расстояний в пространстве</w:t>
            </w:r>
            <w:r w:rsidR="005E590E">
              <w:rPr>
                <w:rFonts w:ascii="Times New Roman" w:hAnsi="Times New Roman" w:cs="Times New Roman"/>
                <w:sz w:val="24"/>
                <w:szCs w:val="24"/>
              </w:rPr>
              <w:t>;  решение задач на вычисления, построения, доказательства и комбинации фигур</w:t>
            </w:r>
            <w:r w:rsidR="00B7697A">
              <w:rPr>
                <w:rFonts w:ascii="Times New Roman" w:hAnsi="Times New Roman" w:cs="Times New Roman"/>
                <w:sz w:val="24"/>
                <w:szCs w:val="24"/>
              </w:rPr>
              <w:t>; опорные планиметрические конфигурации.</w:t>
            </w:r>
          </w:p>
        </w:tc>
      </w:tr>
      <w:tr w:rsidR="000E0189" w:rsidTr="004D799B">
        <w:trPr>
          <w:trHeight w:val="435"/>
        </w:trPr>
        <w:tc>
          <w:tcPr>
            <w:tcW w:w="1668" w:type="dxa"/>
            <w:vMerge/>
          </w:tcPr>
          <w:p w:rsidR="003A36D2" w:rsidRDefault="003A36D2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3A36D2" w:rsidRPr="001B01DF" w:rsidRDefault="00EC4FA5" w:rsidP="004D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1E2217" w:rsidRPr="001B01DF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при </w:t>
            </w:r>
            <w:r w:rsidR="00A9488F">
              <w:rPr>
                <w:rFonts w:ascii="Times New Roman" w:hAnsi="Times New Roman" w:cs="Times New Roman"/>
                <w:sz w:val="24"/>
                <w:szCs w:val="24"/>
              </w:rPr>
              <w:t>заочн</w:t>
            </w:r>
            <w:r w:rsidR="00025C5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9488F">
              <w:rPr>
                <w:rFonts w:ascii="Times New Roman" w:hAnsi="Times New Roman" w:cs="Times New Roman"/>
                <w:sz w:val="24"/>
                <w:szCs w:val="24"/>
              </w:rPr>
              <w:t xml:space="preserve"> физико-техническ</w:t>
            </w:r>
            <w:r w:rsidR="00025C5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A9488F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025C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A36D2" w:rsidRPr="001B01D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3A36D2" w:rsidRPr="0058283D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3A36D2" w:rsidRPr="00516494" w:rsidRDefault="00B75E67" w:rsidP="004D7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38C" w:rsidRPr="00516494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  <w:tc>
          <w:tcPr>
            <w:tcW w:w="7418" w:type="dxa"/>
            <w:tcBorders>
              <w:top w:val="single" w:sz="4" w:space="0" w:color="auto"/>
            </w:tcBorders>
          </w:tcPr>
          <w:p w:rsidR="003A36D2" w:rsidRPr="0058283D" w:rsidRDefault="00B1601C" w:rsidP="004D7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ВУЗа.</w:t>
            </w:r>
          </w:p>
        </w:tc>
      </w:tr>
    </w:tbl>
    <w:p w:rsidR="00874D87" w:rsidRPr="003A36D2" w:rsidRDefault="00874D87" w:rsidP="00C9311E">
      <w:pPr>
        <w:rPr>
          <w:rFonts w:ascii="Times New Roman" w:hAnsi="Times New Roman" w:cs="Times New Roman"/>
          <w:sz w:val="24"/>
          <w:szCs w:val="24"/>
        </w:rPr>
      </w:pPr>
    </w:p>
    <w:sectPr w:rsidR="00874D87" w:rsidRPr="003A36D2" w:rsidSect="006B05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283D"/>
    <w:rsid w:val="00011502"/>
    <w:rsid w:val="00025C55"/>
    <w:rsid w:val="0005198D"/>
    <w:rsid w:val="000535BE"/>
    <w:rsid w:val="000711DD"/>
    <w:rsid w:val="000E0189"/>
    <w:rsid w:val="00155C64"/>
    <w:rsid w:val="00185273"/>
    <w:rsid w:val="001B1888"/>
    <w:rsid w:val="001E2217"/>
    <w:rsid w:val="002517FF"/>
    <w:rsid w:val="00271863"/>
    <w:rsid w:val="00284CAC"/>
    <w:rsid w:val="00332489"/>
    <w:rsid w:val="0033556F"/>
    <w:rsid w:val="0038438C"/>
    <w:rsid w:val="003A36D2"/>
    <w:rsid w:val="003F75D0"/>
    <w:rsid w:val="004179C5"/>
    <w:rsid w:val="00445F48"/>
    <w:rsid w:val="00477FC3"/>
    <w:rsid w:val="004941C5"/>
    <w:rsid w:val="004B3C94"/>
    <w:rsid w:val="004D799B"/>
    <w:rsid w:val="004E0463"/>
    <w:rsid w:val="004E608F"/>
    <w:rsid w:val="004F168A"/>
    <w:rsid w:val="005121BA"/>
    <w:rsid w:val="005127AB"/>
    <w:rsid w:val="00516494"/>
    <w:rsid w:val="0058283D"/>
    <w:rsid w:val="005E590E"/>
    <w:rsid w:val="005F5B5E"/>
    <w:rsid w:val="005F6AA0"/>
    <w:rsid w:val="006A0D23"/>
    <w:rsid w:val="006A1F1A"/>
    <w:rsid w:val="006A3863"/>
    <w:rsid w:val="006A6E85"/>
    <w:rsid w:val="006B05BB"/>
    <w:rsid w:val="006B7413"/>
    <w:rsid w:val="006E34D7"/>
    <w:rsid w:val="006E41C6"/>
    <w:rsid w:val="006E4B50"/>
    <w:rsid w:val="007105BD"/>
    <w:rsid w:val="00771166"/>
    <w:rsid w:val="00785E9E"/>
    <w:rsid w:val="007A0F1B"/>
    <w:rsid w:val="007A437F"/>
    <w:rsid w:val="007B41AA"/>
    <w:rsid w:val="007F47A5"/>
    <w:rsid w:val="008138E1"/>
    <w:rsid w:val="00832354"/>
    <w:rsid w:val="00835A19"/>
    <w:rsid w:val="0086685A"/>
    <w:rsid w:val="00874D87"/>
    <w:rsid w:val="008B4519"/>
    <w:rsid w:val="008C7ABC"/>
    <w:rsid w:val="00902671"/>
    <w:rsid w:val="009230FA"/>
    <w:rsid w:val="009562DC"/>
    <w:rsid w:val="00957EF2"/>
    <w:rsid w:val="009819F6"/>
    <w:rsid w:val="009A560D"/>
    <w:rsid w:val="009B4022"/>
    <w:rsid w:val="009C0A7B"/>
    <w:rsid w:val="00A1125C"/>
    <w:rsid w:val="00A7010C"/>
    <w:rsid w:val="00A75610"/>
    <w:rsid w:val="00A9488F"/>
    <w:rsid w:val="00AB06D6"/>
    <w:rsid w:val="00AB3739"/>
    <w:rsid w:val="00AD109A"/>
    <w:rsid w:val="00B1601C"/>
    <w:rsid w:val="00B3142E"/>
    <w:rsid w:val="00B569D8"/>
    <w:rsid w:val="00B75E67"/>
    <w:rsid w:val="00B7697A"/>
    <w:rsid w:val="00BE6F34"/>
    <w:rsid w:val="00C04BFF"/>
    <w:rsid w:val="00C132B6"/>
    <w:rsid w:val="00C9311E"/>
    <w:rsid w:val="00CD4DCD"/>
    <w:rsid w:val="00D36FD7"/>
    <w:rsid w:val="00D66590"/>
    <w:rsid w:val="00DE62D3"/>
    <w:rsid w:val="00DF1386"/>
    <w:rsid w:val="00DF66B4"/>
    <w:rsid w:val="00E3504D"/>
    <w:rsid w:val="00E46C18"/>
    <w:rsid w:val="00E8087F"/>
    <w:rsid w:val="00EC4FA5"/>
    <w:rsid w:val="00EF7EFB"/>
    <w:rsid w:val="00F01C9E"/>
    <w:rsid w:val="00F22490"/>
    <w:rsid w:val="00F432ED"/>
    <w:rsid w:val="00F674E6"/>
    <w:rsid w:val="00F94780"/>
    <w:rsid w:val="00FA547A"/>
    <w:rsid w:val="00FE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4F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8727-F4D4-4135-BB7F-E0FB5770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2014-05-26T14:26:00Z</dcterms:created>
  <dcterms:modified xsi:type="dcterms:W3CDTF">2014-05-26T19:23:00Z</dcterms:modified>
</cp:coreProperties>
</file>