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1673" w:rsidRDefault="00603285" w:rsidP="0027167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</w:t>
      </w:r>
      <w:r w:rsidR="00271673">
        <w:rPr>
          <w:b/>
          <w:sz w:val="28"/>
          <w:szCs w:val="28"/>
        </w:rPr>
        <w:t xml:space="preserve">б итогах проведения государственной итоговой аттестации в 2015 году. </w:t>
      </w:r>
    </w:p>
    <w:p w:rsidR="00603285" w:rsidRDefault="00271673" w:rsidP="00271673">
      <w:pPr>
        <w:jc w:val="center"/>
        <w:rPr>
          <w:b/>
          <w:color w:val="000000"/>
          <w:sz w:val="28"/>
          <w:szCs w:val="28"/>
        </w:rPr>
      </w:pPr>
      <w:r>
        <w:rPr>
          <w:b/>
          <w:sz w:val="28"/>
          <w:szCs w:val="28"/>
        </w:rPr>
        <w:t>О мерах по повышению качества образования.</w:t>
      </w:r>
    </w:p>
    <w:p w:rsidR="00603285" w:rsidRDefault="00603285" w:rsidP="00603285">
      <w:pPr>
        <w:jc w:val="center"/>
        <w:rPr>
          <w:b/>
          <w:color w:val="000000"/>
          <w:sz w:val="28"/>
          <w:szCs w:val="28"/>
        </w:rPr>
      </w:pPr>
    </w:p>
    <w:p w:rsidR="00603285" w:rsidRDefault="00603285" w:rsidP="00603285">
      <w:pPr>
        <w:jc w:val="both"/>
        <w:rPr>
          <w:b/>
          <w:i/>
          <w:sz w:val="28"/>
          <w:szCs w:val="28"/>
        </w:rPr>
      </w:pPr>
      <w:r w:rsidRPr="009C136A">
        <w:rPr>
          <w:b/>
          <w:i/>
          <w:sz w:val="28"/>
          <w:szCs w:val="28"/>
        </w:rPr>
        <w:t>Слайд 1</w:t>
      </w:r>
    </w:p>
    <w:p w:rsidR="00603285" w:rsidRPr="009C136A" w:rsidRDefault="00603285" w:rsidP="00603285">
      <w:pPr>
        <w:jc w:val="both"/>
        <w:rPr>
          <w:b/>
          <w:i/>
          <w:sz w:val="28"/>
          <w:szCs w:val="28"/>
        </w:rPr>
      </w:pPr>
      <w:r w:rsidRPr="00603285">
        <w:rPr>
          <w:rFonts w:asciiTheme="minorHAnsi" w:eastAsiaTheme="minorHAnsi" w:hAnsiTheme="minorHAnsi" w:cstheme="minorBidi"/>
          <w:sz w:val="22"/>
          <w:szCs w:val="22"/>
        </w:rPr>
        <w:t xml:space="preserve"> </w:t>
      </w:r>
      <w:r w:rsidRPr="00603285">
        <w:rPr>
          <w:b/>
          <w:i/>
          <w:sz w:val="28"/>
          <w:szCs w:val="28"/>
        </w:rPr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8.5pt;height:178.5pt" o:ole="">
            <v:imagedata r:id="rId7" o:title=""/>
          </v:shape>
          <o:OLEObject Type="Embed" ProgID="PowerPoint.Slide.12" ShapeID="_x0000_i1025" DrawAspect="Content" ObjectID="_1509873487" r:id="rId8"/>
        </w:object>
      </w:r>
    </w:p>
    <w:p w:rsidR="00603285" w:rsidRDefault="00603285" w:rsidP="00603285">
      <w:pPr>
        <w:jc w:val="both"/>
        <w:rPr>
          <w:color w:val="FF0000"/>
          <w:sz w:val="28"/>
          <w:szCs w:val="28"/>
        </w:rPr>
      </w:pPr>
    </w:p>
    <w:p w:rsidR="00603285" w:rsidRPr="00615133" w:rsidRDefault="00603285" w:rsidP="00603285">
      <w:pPr>
        <w:ind w:firstLine="708"/>
        <w:jc w:val="both"/>
        <w:rPr>
          <w:b/>
          <w:color w:val="000000"/>
          <w:sz w:val="28"/>
          <w:szCs w:val="28"/>
        </w:rPr>
      </w:pPr>
      <w:r w:rsidRPr="00615133">
        <w:rPr>
          <w:color w:val="000000"/>
          <w:sz w:val="28"/>
          <w:szCs w:val="28"/>
        </w:rPr>
        <w:t xml:space="preserve">В </w:t>
      </w:r>
      <w:r>
        <w:rPr>
          <w:color w:val="000000"/>
          <w:sz w:val="28"/>
          <w:szCs w:val="28"/>
        </w:rPr>
        <w:t>2014-2015</w:t>
      </w:r>
      <w:r w:rsidRPr="00615133">
        <w:rPr>
          <w:color w:val="000000"/>
          <w:sz w:val="28"/>
          <w:szCs w:val="28"/>
        </w:rPr>
        <w:t xml:space="preserve"> учебном году </w:t>
      </w:r>
      <w:r w:rsidR="00271673">
        <w:rPr>
          <w:color w:val="000000"/>
          <w:sz w:val="28"/>
          <w:szCs w:val="28"/>
        </w:rPr>
        <w:t xml:space="preserve">была </w:t>
      </w:r>
      <w:r w:rsidRPr="00615133">
        <w:rPr>
          <w:color w:val="000000"/>
          <w:sz w:val="28"/>
          <w:szCs w:val="28"/>
        </w:rPr>
        <w:t xml:space="preserve">продолжена работа по совершенствованию региональной системы независимой оценки качества образования в части организации и проведения государственной итоговой аттестации обучающихся, освоивших основные общеобразовательные программы основного общего и среднего общего образования. </w:t>
      </w:r>
    </w:p>
    <w:p w:rsidR="00603285" w:rsidRPr="00603285" w:rsidRDefault="00603285" w:rsidP="0060328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03285">
        <w:rPr>
          <w:sz w:val="28"/>
          <w:szCs w:val="28"/>
        </w:rPr>
        <w:t>В 2015 году 535 обучающихся 9-х классов сдавали 11 предметов в форме основного государственного экзамена. Два основных предмета также в форме ГВЭ.</w:t>
      </w:r>
    </w:p>
    <w:p w:rsidR="00603285" w:rsidRPr="00615133" w:rsidRDefault="00603285" w:rsidP="0060328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В  городе были организованы 4 пункта проведения ГИА: в МБОУСОШ №1</w:t>
      </w:r>
      <w:r>
        <w:rPr>
          <w:sz w:val="28"/>
          <w:szCs w:val="28"/>
        </w:rPr>
        <w:t xml:space="preserve">, в МБОУ СОШ  № 7,  МБОУСОШ № 11 и пункт на дому для ребенка-инвалида. </w:t>
      </w:r>
    </w:p>
    <w:p w:rsidR="00603285" w:rsidRPr="00615133" w:rsidRDefault="00603285" w:rsidP="00603285">
      <w:pPr>
        <w:pStyle w:val="a4"/>
        <w:tabs>
          <w:tab w:val="left" w:pos="1064"/>
        </w:tabs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615133">
        <w:rPr>
          <w:sz w:val="28"/>
          <w:szCs w:val="28"/>
        </w:rPr>
        <w:t xml:space="preserve">К участию в </w:t>
      </w:r>
      <w:r>
        <w:rPr>
          <w:sz w:val="28"/>
          <w:szCs w:val="28"/>
        </w:rPr>
        <w:t>ГИА был</w:t>
      </w:r>
      <w:r w:rsidR="00271673">
        <w:rPr>
          <w:sz w:val="28"/>
          <w:szCs w:val="28"/>
        </w:rPr>
        <w:t>о</w:t>
      </w:r>
      <w:r>
        <w:rPr>
          <w:sz w:val="28"/>
          <w:szCs w:val="28"/>
        </w:rPr>
        <w:t xml:space="preserve"> допущен</w:t>
      </w:r>
      <w:r w:rsidR="00271673">
        <w:rPr>
          <w:sz w:val="28"/>
          <w:szCs w:val="28"/>
        </w:rPr>
        <w:t>о</w:t>
      </w:r>
      <w:r>
        <w:rPr>
          <w:sz w:val="28"/>
          <w:szCs w:val="28"/>
        </w:rPr>
        <w:t xml:space="preserve"> и участвовал</w:t>
      </w:r>
      <w:r w:rsidR="00271673">
        <w:rPr>
          <w:sz w:val="28"/>
          <w:szCs w:val="28"/>
        </w:rPr>
        <w:t>о</w:t>
      </w:r>
      <w:r>
        <w:rPr>
          <w:sz w:val="28"/>
          <w:szCs w:val="28"/>
        </w:rPr>
        <w:t xml:space="preserve"> 535 обучающихся</w:t>
      </w:r>
      <w:r w:rsidRPr="00615133">
        <w:rPr>
          <w:sz w:val="28"/>
          <w:szCs w:val="28"/>
        </w:rPr>
        <w:t xml:space="preserve"> общеобразовательных учреждений,</w:t>
      </w:r>
      <w:r>
        <w:rPr>
          <w:sz w:val="28"/>
          <w:szCs w:val="28"/>
        </w:rPr>
        <w:t xml:space="preserve"> </w:t>
      </w:r>
      <w:r w:rsidRPr="00615133">
        <w:rPr>
          <w:sz w:val="28"/>
          <w:szCs w:val="28"/>
        </w:rPr>
        <w:t>из которых 2</w:t>
      </w:r>
      <w:r>
        <w:rPr>
          <w:sz w:val="28"/>
          <w:szCs w:val="28"/>
        </w:rPr>
        <w:t xml:space="preserve"> </w:t>
      </w:r>
      <w:r w:rsidRPr="00615133">
        <w:rPr>
          <w:sz w:val="28"/>
          <w:szCs w:val="28"/>
        </w:rPr>
        <w:t>обучающихся</w:t>
      </w:r>
      <w:r>
        <w:rPr>
          <w:sz w:val="28"/>
          <w:szCs w:val="28"/>
        </w:rPr>
        <w:t xml:space="preserve"> </w:t>
      </w:r>
      <w:r w:rsidRPr="00615133">
        <w:rPr>
          <w:sz w:val="28"/>
          <w:szCs w:val="28"/>
        </w:rPr>
        <w:t xml:space="preserve">сдавали 2 экзамена в форме ГВЭ. </w:t>
      </w:r>
    </w:p>
    <w:p w:rsidR="00603285" w:rsidRPr="00615133" w:rsidRDefault="00603285" w:rsidP="0060328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 xml:space="preserve">Пункты проведения ГИА были подготовлены своевременно руководителями учреждений и соответствовали требованиям нормативных документов. Руководители пунктов проведения экзаменов (ППЭ) приступили к выполнению своих обязанностей в установленные сроки, обеспечили приём учреждений,  что позволило качественно и без сбоев провести ГИА. </w:t>
      </w:r>
    </w:p>
    <w:p w:rsidR="00603285" w:rsidRPr="00615133" w:rsidRDefault="00603285" w:rsidP="0060328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 xml:space="preserve">Руководителями учреждений организована работа по заполнению базы данных участников ОГЭ и ГВЭ, включая работников ППЭ, данные своевременно корректировались и направлялись в региональный центр обработки информации.  Обеспечена работа по представлению кандидатур родительских комитетов в состав общественных наблюдателей. </w:t>
      </w:r>
    </w:p>
    <w:p w:rsidR="00603285" w:rsidRPr="00615133" w:rsidRDefault="00603285" w:rsidP="0060328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 экзаменах присутствовали 59</w:t>
      </w:r>
      <w:r w:rsidRPr="00615133">
        <w:rPr>
          <w:sz w:val="28"/>
          <w:szCs w:val="28"/>
        </w:rPr>
        <w:t xml:space="preserve"> аккредитованных общественных наблюдателей.</w:t>
      </w:r>
      <w:r w:rsidRPr="00603285">
        <w:rPr>
          <w:sz w:val="28"/>
          <w:szCs w:val="28"/>
        </w:rPr>
        <w:t xml:space="preserve"> </w:t>
      </w:r>
      <w:r w:rsidRPr="00615133">
        <w:rPr>
          <w:sz w:val="28"/>
          <w:szCs w:val="28"/>
        </w:rPr>
        <w:t>Замечаний от общественных наблюдателей не поступило.</w:t>
      </w:r>
    </w:p>
    <w:p w:rsidR="00603285" w:rsidRPr="00615133" w:rsidRDefault="00603285" w:rsidP="00603285">
      <w:pPr>
        <w:autoSpaceDE w:val="0"/>
        <w:autoSpaceDN w:val="0"/>
        <w:adjustRightInd w:val="0"/>
        <w:ind w:firstLine="708"/>
        <w:jc w:val="both"/>
        <w:rPr>
          <w:color w:val="FF0000"/>
          <w:sz w:val="28"/>
          <w:szCs w:val="28"/>
        </w:rPr>
      </w:pPr>
      <w:r w:rsidRPr="00615133">
        <w:rPr>
          <w:sz w:val="28"/>
          <w:szCs w:val="28"/>
        </w:rPr>
        <w:t>В состав членов региональных предметных комиссий по 11 предметам, обеспечиваю</w:t>
      </w:r>
      <w:r>
        <w:rPr>
          <w:sz w:val="28"/>
          <w:szCs w:val="28"/>
        </w:rPr>
        <w:t>щих проверку ОГЭ и ГВЭ, вошли 40</w:t>
      </w:r>
      <w:r w:rsidRPr="00615133">
        <w:rPr>
          <w:sz w:val="28"/>
          <w:szCs w:val="28"/>
        </w:rPr>
        <w:t xml:space="preserve"> педагогических работников, прошедших обучение, среди ни</w:t>
      </w:r>
      <w:r>
        <w:rPr>
          <w:sz w:val="28"/>
          <w:szCs w:val="28"/>
        </w:rPr>
        <w:t xml:space="preserve">х представители МБОУ СОШ №№1, </w:t>
      </w:r>
      <w:r w:rsidRPr="00615133">
        <w:rPr>
          <w:sz w:val="28"/>
          <w:szCs w:val="28"/>
        </w:rPr>
        <w:t>5,7,8,9,10,11,12, гимназии №1, МБУО ИМЦ, учителя первой и высшей квалификационных категорий.</w:t>
      </w:r>
    </w:p>
    <w:p w:rsidR="00603285" w:rsidRPr="00615133" w:rsidRDefault="00603285" w:rsidP="0060328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lastRenderedPageBreak/>
        <w:t xml:space="preserve">ОГЭ и ГВЭ на территории ЗАТО г.Североморск проведены организованно и без сбоев, участники экзаменов  были обеспечены сопровождающими,  ответственными за жизнь и здоровье выпускников. </w:t>
      </w:r>
    </w:p>
    <w:p w:rsidR="00603285" w:rsidRDefault="00603285" w:rsidP="0060328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Средний балл</w:t>
      </w:r>
      <w:r w:rsidRPr="00615133">
        <w:rPr>
          <w:sz w:val="28"/>
          <w:szCs w:val="28"/>
        </w:rPr>
        <w:t xml:space="preserve"> по </w:t>
      </w:r>
      <w:r>
        <w:rPr>
          <w:sz w:val="28"/>
          <w:szCs w:val="28"/>
        </w:rPr>
        <w:t>результатам двух обязательных  предметов</w:t>
      </w:r>
      <w:r w:rsidRPr="00615133">
        <w:rPr>
          <w:sz w:val="28"/>
          <w:szCs w:val="28"/>
        </w:rPr>
        <w:t xml:space="preserve"> составил </w:t>
      </w:r>
      <w:r>
        <w:rPr>
          <w:sz w:val="28"/>
          <w:szCs w:val="28"/>
        </w:rPr>
        <w:t xml:space="preserve">59,01 (в 2014 – 50,68), </w:t>
      </w:r>
      <w:r w:rsidRPr="00615133">
        <w:rPr>
          <w:sz w:val="28"/>
          <w:szCs w:val="28"/>
        </w:rPr>
        <w:t>чт</w:t>
      </w:r>
      <w:r>
        <w:rPr>
          <w:sz w:val="28"/>
          <w:szCs w:val="28"/>
        </w:rPr>
        <w:t>о  выше среднеобластного</w:t>
      </w:r>
      <w:r w:rsidRPr="00615133">
        <w:rPr>
          <w:sz w:val="28"/>
          <w:szCs w:val="28"/>
        </w:rPr>
        <w:t>.  По данному п</w:t>
      </w:r>
      <w:r>
        <w:rPr>
          <w:sz w:val="28"/>
          <w:szCs w:val="28"/>
        </w:rPr>
        <w:t>оказателю Североморск занимает 4</w:t>
      </w:r>
      <w:r w:rsidRPr="00615133">
        <w:rPr>
          <w:sz w:val="28"/>
          <w:szCs w:val="28"/>
        </w:rPr>
        <w:t xml:space="preserve"> место в области</w:t>
      </w:r>
      <w:r>
        <w:rPr>
          <w:sz w:val="28"/>
          <w:szCs w:val="28"/>
        </w:rPr>
        <w:t>.</w:t>
      </w:r>
    </w:p>
    <w:p w:rsidR="00603285" w:rsidRPr="00E37FE2" w:rsidRDefault="00E37FE2" w:rsidP="00603285">
      <w:pPr>
        <w:jc w:val="both"/>
        <w:rPr>
          <w:b/>
          <w:i/>
          <w:sz w:val="28"/>
          <w:szCs w:val="28"/>
        </w:rPr>
      </w:pPr>
      <w:r w:rsidRPr="00E37FE2">
        <w:rPr>
          <w:b/>
          <w:i/>
          <w:sz w:val="28"/>
          <w:szCs w:val="28"/>
        </w:rPr>
        <w:t>Слайд 2</w:t>
      </w:r>
    </w:p>
    <w:p w:rsidR="00603285" w:rsidRDefault="00603285" w:rsidP="00603285">
      <w:pPr>
        <w:jc w:val="both"/>
        <w:rPr>
          <w:b/>
          <w:i/>
          <w:sz w:val="28"/>
          <w:szCs w:val="28"/>
        </w:rPr>
      </w:pPr>
      <w:r w:rsidRPr="00603285">
        <w:rPr>
          <w:b/>
          <w:i/>
          <w:sz w:val="28"/>
          <w:szCs w:val="28"/>
        </w:rPr>
        <w:object w:dxaOrig="7216" w:dyaOrig="5407">
          <v:shape id="_x0000_i1026" type="#_x0000_t75" style="width:360.75pt;height:270pt" o:ole="">
            <v:imagedata r:id="rId9" o:title=""/>
          </v:shape>
          <o:OLEObject Type="Embed" ProgID="PowerPoint.Slide.12" ShapeID="_x0000_i1026" DrawAspect="Content" ObjectID="_1509873488" r:id="rId10"/>
        </w:object>
      </w:r>
    </w:p>
    <w:p w:rsidR="00603285" w:rsidRDefault="00603285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03285" w:rsidRPr="00615133" w:rsidRDefault="00603285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Средний первичный балл участников основного государственного экзамена в разрезе обязательных предметов в ЗАТО г. Североморск</w:t>
      </w:r>
    </w:p>
    <w:p w:rsidR="00603285" w:rsidRPr="00615133" w:rsidRDefault="00603285" w:rsidP="00603285">
      <w:pPr>
        <w:pStyle w:val="a4"/>
        <w:numPr>
          <w:ilvl w:val="0"/>
          <w:numId w:val="1"/>
        </w:numPr>
        <w:spacing w:before="0" w:beforeAutospacing="0" w:after="0" w:afterAutospacing="0"/>
        <w:jc w:val="both"/>
        <w:rPr>
          <w:sz w:val="28"/>
          <w:szCs w:val="28"/>
        </w:rPr>
      </w:pPr>
      <w:r w:rsidRPr="00615133">
        <w:rPr>
          <w:sz w:val="28"/>
          <w:szCs w:val="28"/>
        </w:rPr>
        <w:t xml:space="preserve">по русскому языку – </w:t>
      </w:r>
      <w:r>
        <w:rPr>
          <w:sz w:val="28"/>
          <w:szCs w:val="28"/>
        </w:rPr>
        <w:t>30,05  (по области – 29,29</w:t>
      </w:r>
      <w:r w:rsidRPr="00615133">
        <w:rPr>
          <w:sz w:val="28"/>
          <w:szCs w:val="28"/>
        </w:rPr>
        <w:t>),</w:t>
      </w:r>
    </w:p>
    <w:p w:rsidR="00603285" w:rsidRPr="00615133" w:rsidRDefault="00603285" w:rsidP="00603285">
      <w:pPr>
        <w:pStyle w:val="a4"/>
        <w:numPr>
          <w:ilvl w:val="0"/>
          <w:numId w:val="1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по математике – 15,93 (по области – 15,15</w:t>
      </w:r>
      <w:r w:rsidRPr="00615133">
        <w:rPr>
          <w:sz w:val="28"/>
          <w:szCs w:val="28"/>
        </w:rPr>
        <w:t>).</w:t>
      </w:r>
    </w:p>
    <w:p w:rsidR="00603285" w:rsidRPr="00615133" w:rsidRDefault="00603285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 xml:space="preserve">Качество </w:t>
      </w:r>
      <w:r>
        <w:rPr>
          <w:sz w:val="28"/>
          <w:szCs w:val="28"/>
        </w:rPr>
        <w:t xml:space="preserve">образования </w:t>
      </w:r>
      <w:r w:rsidRPr="00615133">
        <w:rPr>
          <w:sz w:val="28"/>
          <w:szCs w:val="28"/>
        </w:rPr>
        <w:t>(количество 4 и 5):</w:t>
      </w:r>
    </w:p>
    <w:p w:rsidR="00603285" w:rsidRPr="00615133" w:rsidRDefault="00603285" w:rsidP="00603285">
      <w:pPr>
        <w:pStyle w:val="a4"/>
        <w:numPr>
          <w:ilvl w:val="0"/>
          <w:numId w:val="2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по русскому языку – 70,54% (по области – 65,35</w:t>
      </w:r>
      <w:r w:rsidRPr="00615133">
        <w:rPr>
          <w:sz w:val="28"/>
          <w:szCs w:val="28"/>
        </w:rPr>
        <w:t>%),</w:t>
      </w:r>
    </w:p>
    <w:p w:rsidR="00603285" w:rsidRPr="00615133" w:rsidRDefault="00603285" w:rsidP="00603285">
      <w:pPr>
        <w:pStyle w:val="a4"/>
        <w:numPr>
          <w:ilvl w:val="0"/>
          <w:numId w:val="2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по математике – 48,22</w:t>
      </w:r>
      <w:r w:rsidRPr="00615133">
        <w:rPr>
          <w:sz w:val="28"/>
          <w:szCs w:val="28"/>
        </w:rPr>
        <w:t xml:space="preserve">% (по области – </w:t>
      </w:r>
      <w:r>
        <w:rPr>
          <w:sz w:val="28"/>
          <w:szCs w:val="28"/>
        </w:rPr>
        <w:t>43,11</w:t>
      </w:r>
      <w:r w:rsidRPr="00615133">
        <w:rPr>
          <w:sz w:val="28"/>
          <w:szCs w:val="28"/>
        </w:rPr>
        <w:t>%).</w:t>
      </w:r>
    </w:p>
    <w:p w:rsidR="00603285" w:rsidRPr="00615133" w:rsidRDefault="00271673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603285" w:rsidRPr="00615133">
        <w:rPr>
          <w:sz w:val="28"/>
          <w:szCs w:val="28"/>
        </w:rPr>
        <w:t>се основные показатели результатов ОГЭ в 9-х классах выше областных.</w:t>
      </w:r>
    </w:p>
    <w:p w:rsidR="00603285" w:rsidRPr="00615133" w:rsidRDefault="00271673" w:rsidP="00271673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603285" w:rsidRPr="00615133">
        <w:rPr>
          <w:sz w:val="28"/>
          <w:szCs w:val="28"/>
        </w:rPr>
        <w:t>овышение качества образования по основным предметам должно стоять одной из первоочередных задач.</w:t>
      </w:r>
    </w:p>
    <w:p w:rsidR="00603285" w:rsidRDefault="00603285" w:rsidP="00603285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  <w:r w:rsidRPr="00615133">
        <w:rPr>
          <w:sz w:val="28"/>
          <w:szCs w:val="28"/>
        </w:rPr>
        <w:t xml:space="preserve">          В 2012, 2013 годах средний балл по русскому языку и по математике был чуть ниже среднеобластного, в 2014 году наблюдается незначительная положительная динамика. Показатели видны на слайде</w:t>
      </w:r>
    </w:p>
    <w:p w:rsidR="00E37FE2" w:rsidRDefault="00E37FE2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271673" w:rsidRDefault="00271673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03285" w:rsidRDefault="00E37FE2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Слайд 3</w:t>
      </w:r>
    </w:p>
    <w:p w:rsidR="005A7449" w:rsidRPr="002959C8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6B417F">
        <w:rPr>
          <w:b/>
          <w:i/>
          <w:sz w:val="28"/>
          <w:szCs w:val="28"/>
        </w:rPr>
        <w:object w:dxaOrig="7216" w:dyaOrig="5407">
          <v:shape id="_x0000_i1027" type="#_x0000_t75" style="width:360.75pt;height:270pt" o:ole="">
            <v:imagedata r:id="rId11" o:title=""/>
          </v:shape>
          <o:OLEObject Type="Embed" ProgID="PowerPoint.Slide.12" ShapeID="_x0000_i1027" DrawAspect="Content" ObjectID="_1509873489" r:id="rId12"/>
        </w:object>
      </w:r>
    </w:p>
    <w:p w:rsidR="00603285" w:rsidRPr="00615133" w:rsidRDefault="00603285" w:rsidP="00603285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</w:p>
    <w:p w:rsidR="00603285" w:rsidRDefault="00603285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615133">
        <w:rPr>
          <w:sz w:val="28"/>
          <w:szCs w:val="28"/>
        </w:rPr>
        <w:t xml:space="preserve"> разрезе об</w:t>
      </w:r>
      <w:r w:rsidR="005A7449">
        <w:rPr>
          <w:sz w:val="28"/>
          <w:szCs w:val="28"/>
        </w:rPr>
        <w:t>разовательных организаций в 2015</w:t>
      </w:r>
      <w:r w:rsidRPr="00615133">
        <w:rPr>
          <w:sz w:val="28"/>
          <w:szCs w:val="28"/>
        </w:rPr>
        <w:t xml:space="preserve"> году   картина выглядит следующим образом:</w:t>
      </w:r>
    </w:p>
    <w:p w:rsidR="00603285" w:rsidRDefault="00E37FE2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Слайд 4</w:t>
      </w:r>
    </w:p>
    <w:p w:rsidR="005A7449" w:rsidRDefault="00AA483B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AA483B">
        <w:rPr>
          <w:b/>
          <w:i/>
          <w:sz w:val="28"/>
          <w:szCs w:val="28"/>
        </w:rPr>
        <w:object w:dxaOrig="7216" w:dyaOrig="5407">
          <v:shape id="_x0000_i1028" type="#_x0000_t75" style="width:441.75pt;height:270pt" o:ole="">
            <v:imagedata r:id="rId13" o:title=""/>
          </v:shape>
          <o:OLEObject Type="Embed" ProgID="PowerPoint.Slide.12" ShapeID="_x0000_i1028" DrawAspect="Content" ObjectID="_1509873490" r:id="rId14"/>
        </w:object>
      </w:r>
    </w:p>
    <w:p w:rsidR="00603285" w:rsidRPr="002959C8" w:rsidRDefault="00603285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AA483B" w:rsidRDefault="00603285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Видно, что на экзамене по русскому языку показывают результаты ниже средних по области и средних по муниципа</w:t>
      </w:r>
      <w:r w:rsidR="00AA483B">
        <w:rPr>
          <w:sz w:val="28"/>
          <w:szCs w:val="28"/>
        </w:rPr>
        <w:t>литету МБОУООШ № 6, МБОУСОШ №№ 1</w:t>
      </w:r>
      <w:r w:rsidRPr="00615133">
        <w:rPr>
          <w:sz w:val="28"/>
          <w:szCs w:val="28"/>
        </w:rPr>
        <w:t>, 7, 9</w:t>
      </w:r>
      <w:r w:rsidR="00AA483B">
        <w:rPr>
          <w:sz w:val="28"/>
          <w:szCs w:val="28"/>
        </w:rPr>
        <w:t xml:space="preserve">, 11, СШИ и </w:t>
      </w:r>
      <w:r w:rsidRPr="00615133">
        <w:rPr>
          <w:sz w:val="28"/>
          <w:szCs w:val="28"/>
        </w:rPr>
        <w:t xml:space="preserve">ВСОШ № 1 </w:t>
      </w:r>
    </w:p>
    <w:p w:rsidR="00603285" w:rsidRPr="00615133" w:rsidRDefault="00603285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Имеют высокие результаты</w:t>
      </w:r>
      <w:r w:rsidR="00AA483B">
        <w:rPr>
          <w:sz w:val="28"/>
          <w:szCs w:val="28"/>
        </w:rPr>
        <w:t>:</w:t>
      </w:r>
      <w:r w:rsidRPr="00615133">
        <w:rPr>
          <w:sz w:val="28"/>
          <w:szCs w:val="28"/>
        </w:rPr>
        <w:t xml:space="preserve"> Гимн</w:t>
      </w:r>
      <w:r w:rsidR="00AA483B">
        <w:rPr>
          <w:sz w:val="28"/>
          <w:szCs w:val="28"/>
        </w:rPr>
        <w:t xml:space="preserve">азия № 1,  МБОУСОШ №№  5, 8, 10, 12. </w:t>
      </w:r>
    </w:p>
    <w:p w:rsidR="00603285" w:rsidRPr="00615133" w:rsidRDefault="00603285" w:rsidP="00603285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03285" w:rsidRDefault="00E37FE2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Слайд 5</w:t>
      </w:r>
    </w:p>
    <w:p w:rsidR="00AA483B" w:rsidRPr="001B35F7" w:rsidRDefault="0082214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AA483B">
        <w:rPr>
          <w:b/>
          <w:i/>
          <w:sz w:val="28"/>
          <w:szCs w:val="28"/>
        </w:rPr>
        <w:object w:dxaOrig="7216" w:dyaOrig="5407">
          <v:shape id="_x0000_i1029" type="#_x0000_t75" style="width:449.25pt;height:249.75pt" o:ole="">
            <v:imagedata r:id="rId15" o:title=""/>
          </v:shape>
          <o:OLEObject Type="Embed" ProgID="PowerPoint.Slide.12" ShapeID="_x0000_i1029" DrawAspect="Content" ObjectID="_1509873491" r:id="rId16"/>
        </w:object>
      </w:r>
    </w:p>
    <w:p w:rsidR="00603285" w:rsidRPr="00615133" w:rsidRDefault="00603285" w:rsidP="00603285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</w:p>
    <w:p w:rsidR="00603285" w:rsidRPr="00615133" w:rsidRDefault="00603285" w:rsidP="00603285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</w:p>
    <w:p w:rsidR="00603285" w:rsidRPr="00615133" w:rsidRDefault="00AA483B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 результатам экзамена по</w:t>
      </w:r>
      <w:r w:rsidR="00603285" w:rsidRPr="00615133">
        <w:rPr>
          <w:sz w:val="28"/>
          <w:szCs w:val="28"/>
        </w:rPr>
        <w:t xml:space="preserve"> математике показывают результаты ниже средних по области и средних по муниципалитету МБОУООШ №</w:t>
      </w:r>
      <w:r>
        <w:rPr>
          <w:sz w:val="28"/>
          <w:szCs w:val="28"/>
        </w:rPr>
        <w:t xml:space="preserve"> 6, МБОУСОШ №№ 1</w:t>
      </w:r>
      <w:r w:rsidR="00603285" w:rsidRPr="00615133">
        <w:rPr>
          <w:sz w:val="28"/>
          <w:szCs w:val="28"/>
        </w:rPr>
        <w:t>,</w:t>
      </w:r>
      <w:r>
        <w:rPr>
          <w:sz w:val="28"/>
          <w:szCs w:val="28"/>
        </w:rPr>
        <w:t>5,</w:t>
      </w:r>
      <w:r w:rsidR="00603285" w:rsidRPr="00615133">
        <w:rPr>
          <w:sz w:val="28"/>
          <w:szCs w:val="28"/>
        </w:rPr>
        <w:t xml:space="preserve"> 7,  12, </w:t>
      </w:r>
      <w:r>
        <w:rPr>
          <w:sz w:val="28"/>
          <w:szCs w:val="28"/>
        </w:rPr>
        <w:t xml:space="preserve">СШИ </w:t>
      </w:r>
      <w:r w:rsidR="00603285" w:rsidRPr="00615133">
        <w:rPr>
          <w:sz w:val="28"/>
          <w:szCs w:val="28"/>
        </w:rPr>
        <w:t>и ВСОШ № 1</w:t>
      </w:r>
      <w:r>
        <w:rPr>
          <w:sz w:val="28"/>
          <w:szCs w:val="28"/>
        </w:rPr>
        <w:t xml:space="preserve"> Выше, чем средний по области, но ниже, чем по городу показали школы: СОШ № 9, 11</w:t>
      </w:r>
      <w:r w:rsidR="00603285" w:rsidRPr="00615133">
        <w:rPr>
          <w:sz w:val="28"/>
          <w:szCs w:val="28"/>
        </w:rPr>
        <w:t xml:space="preserve">. </w:t>
      </w:r>
    </w:p>
    <w:p w:rsidR="00603285" w:rsidRDefault="00603285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 xml:space="preserve">Имеют высокие результаты Гимназия № 1,  МБОУСОШ №№  8, 10. </w:t>
      </w:r>
    </w:p>
    <w:p w:rsidR="00603285" w:rsidRPr="00615133" w:rsidRDefault="00AA483B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316 выпускников 9-х классов (59,1</w:t>
      </w:r>
      <w:r w:rsidR="00603285" w:rsidRPr="00615133">
        <w:rPr>
          <w:sz w:val="28"/>
          <w:szCs w:val="28"/>
        </w:rPr>
        <w:t xml:space="preserve"> %) сдавали предметы по выбору. </w:t>
      </w:r>
    </w:p>
    <w:p w:rsidR="00603285" w:rsidRPr="00615133" w:rsidRDefault="00AA483B" w:rsidP="0060328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Сдавали физику – 98 человек, химию – 54</w:t>
      </w:r>
      <w:r w:rsidR="00603285" w:rsidRPr="00615133">
        <w:rPr>
          <w:sz w:val="28"/>
          <w:szCs w:val="28"/>
        </w:rPr>
        <w:t xml:space="preserve"> человек</w:t>
      </w:r>
      <w:r>
        <w:rPr>
          <w:sz w:val="28"/>
          <w:szCs w:val="28"/>
        </w:rPr>
        <w:t>а</w:t>
      </w:r>
      <w:r w:rsidR="00603285" w:rsidRPr="00615133">
        <w:rPr>
          <w:sz w:val="28"/>
          <w:szCs w:val="28"/>
        </w:rPr>
        <w:t xml:space="preserve">, информатику и </w:t>
      </w:r>
      <w:r>
        <w:rPr>
          <w:sz w:val="28"/>
          <w:szCs w:val="28"/>
        </w:rPr>
        <w:t>ИКТ – 120 человек, биологию – 70</w:t>
      </w:r>
      <w:r w:rsidR="0082214F">
        <w:rPr>
          <w:sz w:val="28"/>
          <w:szCs w:val="28"/>
        </w:rPr>
        <w:t xml:space="preserve"> человек, историю – 4</w:t>
      </w:r>
      <w:r w:rsidR="00603285" w:rsidRPr="00615133">
        <w:rPr>
          <w:sz w:val="28"/>
          <w:szCs w:val="28"/>
        </w:rPr>
        <w:t xml:space="preserve"> человека, географию –</w:t>
      </w:r>
      <w:r w:rsidR="0082214F">
        <w:rPr>
          <w:sz w:val="28"/>
          <w:szCs w:val="28"/>
        </w:rPr>
        <w:t>74</w:t>
      </w:r>
      <w:r w:rsidR="00603285" w:rsidRPr="00615133">
        <w:rPr>
          <w:sz w:val="28"/>
          <w:szCs w:val="28"/>
        </w:rPr>
        <w:t xml:space="preserve"> человек</w:t>
      </w:r>
      <w:r w:rsidR="0082214F">
        <w:rPr>
          <w:sz w:val="28"/>
          <w:szCs w:val="28"/>
        </w:rPr>
        <w:t>а</w:t>
      </w:r>
      <w:r w:rsidR="00603285" w:rsidRPr="00615133">
        <w:rPr>
          <w:sz w:val="28"/>
          <w:szCs w:val="28"/>
        </w:rPr>
        <w:t>, английский язы</w:t>
      </w:r>
      <w:r w:rsidR="0082214F">
        <w:rPr>
          <w:sz w:val="28"/>
          <w:szCs w:val="28"/>
        </w:rPr>
        <w:t>к – 48 человек, обществознание – 150 человек, литературу – 8</w:t>
      </w:r>
      <w:r w:rsidR="00603285" w:rsidRPr="00615133">
        <w:rPr>
          <w:sz w:val="28"/>
          <w:szCs w:val="28"/>
        </w:rPr>
        <w:t xml:space="preserve"> человек.</w:t>
      </w:r>
    </w:p>
    <w:p w:rsidR="00603285" w:rsidRDefault="0082214F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За последние четыре</w:t>
      </w:r>
      <w:r w:rsidR="00603285" w:rsidRPr="00615133">
        <w:rPr>
          <w:sz w:val="28"/>
          <w:szCs w:val="28"/>
        </w:rPr>
        <w:t xml:space="preserve"> года картина </w:t>
      </w:r>
      <w:r w:rsidR="00603285">
        <w:rPr>
          <w:sz w:val="28"/>
          <w:szCs w:val="28"/>
        </w:rPr>
        <w:t>по</w:t>
      </w:r>
      <w:r w:rsidR="00603285" w:rsidRPr="00615133">
        <w:rPr>
          <w:sz w:val="28"/>
          <w:szCs w:val="28"/>
        </w:rPr>
        <w:t xml:space="preserve"> выбору предметов выглядит следующим образом:</w:t>
      </w:r>
    </w:p>
    <w:p w:rsidR="00603285" w:rsidRDefault="00E37FE2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Слайд 6</w:t>
      </w:r>
    </w:p>
    <w:p w:rsidR="0082214F" w:rsidRDefault="0082214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82214F">
        <w:rPr>
          <w:b/>
          <w:i/>
          <w:sz w:val="28"/>
          <w:szCs w:val="28"/>
        </w:rPr>
        <w:object w:dxaOrig="7216" w:dyaOrig="5407">
          <v:shape id="_x0000_i1030" type="#_x0000_t75" style="width:465.75pt;height:216.75pt" o:ole="">
            <v:imagedata r:id="rId17" o:title=""/>
          </v:shape>
          <o:OLEObject Type="Embed" ProgID="PowerPoint.Slide.12" ShapeID="_x0000_i1030" DrawAspect="Content" ObjectID="_1509873492" r:id="rId18"/>
        </w:object>
      </w:r>
    </w:p>
    <w:p w:rsidR="00603285" w:rsidRPr="00615133" w:rsidRDefault="00271673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слайде видно, что  </w:t>
      </w:r>
      <w:r w:rsidR="00603285" w:rsidRPr="00615133">
        <w:rPr>
          <w:sz w:val="28"/>
          <w:szCs w:val="28"/>
        </w:rPr>
        <w:t xml:space="preserve">по сравнению с </w:t>
      </w:r>
      <w:r w:rsidR="0082214F">
        <w:rPr>
          <w:sz w:val="28"/>
          <w:szCs w:val="28"/>
        </w:rPr>
        <w:t>2014 годом</w:t>
      </w:r>
      <w:r w:rsidR="00603285" w:rsidRPr="0061513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численность выпускников 9-х классов, </w:t>
      </w:r>
      <w:r w:rsidR="00954B55">
        <w:rPr>
          <w:sz w:val="28"/>
          <w:szCs w:val="28"/>
        </w:rPr>
        <w:t>выбирающих для сдачи  обществознание</w:t>
      </w:r>
      <w:r w:rsidR="00603285" w:rsidRPr="00615133">
        <w:rPr>
          <w:sz w:val="28"/>
          <w:szCs w:val="28"/>
        </w:rPr>
        <w:t>, информа</w:t>
      </w:r>
      <w:r w:rsidR="00954B55">
        <w:rPr>
          <w:sz w:val="28"/>
          <w:szCs w:val="28"/>
        </w:rPr>
        <w:t xml:space="preserve">тику и ИКТ, физику, </w:t>
      </w:r>
      <w:r w:rsidR="00954B55">
        <w:rPr>
          <w:sz w:val="28"/>
          <w:szCs w:val="28"/>
        </w:rPr>
        <w:lastRenderedPageBreak/>
        <w:t>увеличилась</w:t>
      </w:r>
      <w:r w:rsidR="0082214F">
        <w:rPr>
          <w:sz w:val="28"/>
          <w:szCs w:val="28"/>
        </w:rPr>
        <w:t xml:space="preserve">. В </w:t>
      </w:r>
      <w:r w:rsidR="00954B55">
        <w:rPr>
          <w:sz w:val="28"/>
          <w:szCs w:val="28"/>
        </w:rPr>
        <w:t>2014-2015</w:t>
      </w:r>
      <w:r w:rsidR="0082214F">
        <w:rPr>
          <w:sz w:val="28"/>
          <w:szCs w:val="28"/>
        </w:rPr>
        <w:t xml:space="preserve"> учебном году  значительно вырос интерес к экзамену по географии, в предыдущие три года численность учащихся, выбирающих географию, постоянно снижалась.  </w:t>
      </w:r>
      <w:r w:rsidR="00603285" w:rsidRPr="00615133">
        <w:rPr>
          <w:sz w:val="28"/>
          <w:szCs w:val="28"/>
        </w:rPr>
        <w:t xml:space="preserve"> </w:t>
      </w:r>
      <w:r w:rsidR="00954B55">
        <w:rPr>
          <w:sz w:val="28"/>
          <w:szCs w:val="28"/>
        </w:rPr>
        <w:t>Н</w:t>
      </w:r>
      <w:r w:rsidR="00603285" w:rsidRPr="00615133">
        <w:rPr>
          <w:sz w:val="28"/>
          <w:szCs w:val="28"/>
        </w:rPr>
        <w:t>изким остается выбор выпускниками основной школы экзамена по истории и литературе.</w:t>
      </w:r>
    </w:p>
    <w:p w:rsidR="00603285" w:rsidRPr="00615133" w:rsidRDefault="00603285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Средний балл по</w:t>
      </w:r>
      <w:r w:rsidR="00954B55">
        <w:rPr>
          <w:sz w:val="28"/>
          <w:szCs w:val="28"/>
        </w:rPr>
        <w:t xml:space="preserve"> городу и области по предметам, в</w:t>
      </w:r>
      <w:r>
        <w:rPr>
          <w:sz w:val="28"/>
          <w:szCs w:val="28"/>
        </w:rPr>
        <w:t>ыбранным девятиклассниками представлен в таблице.</w:t>
      </w:r>
    </w:p>
    <w:p w:rsidR="00603285" w:rsidRDefault="00603285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1B35F7">
        <w:rPr>
          <w:b/>
          <w:i/>
          <w:sz w:val="28"/>
          <w:szCs w:val="28"/>
        </w:rPr>
        <w:t xml:space="preserve">Слайд </w:t>
      </w:r>
      <w:r w:rsidR="00E37FE2">
        <w:rPr>
          <w:b/>
          <w:i/>
          <w:sz w:val="28"/>
          <w:szCs w:val="28"/>
        </w:rPr>
        <w:t>7</w:t>
      </w:r>
    </w:p>
    <w:p w:rsidR="0082214F" w:rsidRPr="001B35F7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  <w:r w:rsidRPr="006B417F">
        <w:rPr>
          <w:b/>
          <w:i/>
          <w:sz w:val="28"/>
          <w:szCs w:val="28"/>
        </w:rPr>
        <w:object w:dxaOrig="7216" w:dyaOrig="5407">
          <v:shape id="_x0000_i1031" type="#_x0000_t75" style="width:428.25pt;height:270pt" o:ole="">
            <v:imagedata r:id="rId19" o:title=""/>
          </v:shape>
          <o:OLEObject Type="Embed" ProgID="PowerPoint.Slide.12" ShapeID="_x0000_i1031" DrawAspect="Content" ObjectID="_1509873493" r:id="rId20"/>
        </w:object>
      </w:r>
    </w:p>
    <w:p w:rsidR="00603285" w:rsidRPr="00615133" w:rsidRDefault="00603285" w:rsidP="00603285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</w:p>
    <w:p w:rsidR="00603285" w:rsidRPr="00615133" w:rsidRDefault="00603285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Результат выше среднеобластного по предметам: химия, история, английский язык, общест</w:t>
      </w:r>
      <w:r>
        <w:rPr>
          <w:sz w:val="28"/>
          <w:szCs w:val="28"/>
        </w:rPr>
        <w:t>в</w:t>
      </w:r>
      <w:r w:rsidR="001618C4">
        <w:rPr>
          <w:sz w:val="28"/>
          <w:szCs w:val="28"/>
        </w:rPr>
        <w:t xml:space="preserve">ознание, литература, </w:t>
      </w:r>
      <w:r w:rsidRPr="00615133">
        <w:rPr>
          <w:sz w:val="28"/>
          <w:szCs w:val="28"/>
        </w:rPr>
        <w:t xml:space="preserve">  ниже – </w:t>
      </w:r>
      <w:r w:rsidR="001618C4">
        <w:rPr>
          <w:sz w:val="28"/>
          <w:szCs w:val="28"/>
        </w:rPr>
        <w:t xml:space="preserve">физика, </w:t>
      </w:r>
      <w:r w:rsidRPr="00615133">
        <w:rPr>
          <w:sz w:val="28"/>
          <w:szCs w:val="28"/>
        </w:rPr>
        <w:t>информа</w:t>
      </w:r>
      <w:r w:rsidR="001618C4">
        <w:rPr>
          <w:sz w:val="28"/>
          <w:szCs w:val="28"/>
        </w:rPr>
        <w:t>тика и ИКТ, биология, география</w:t>
      </w:r>
      <w:r w:rsidRPr="00615133">
        <w:rPr>
          <w:sz w:val="28"/>
          <w:szCs w:val="28"/>
        </w:rPr>
        <w:t xml:space="preserve">.  </w:t>
      </w:r>
      <w:r w:rsidR="001618C4">
        <w:rPr>
          <w:sz w:val="28"/>
          <w:szCs w:val="28"/>
        </w:rPr>
        <w:t>По сравнению с прошлым годом снизились результаты по физике, химии, информатике, истории, английскому языку. Повысились – по биологии, географии, обществознанию и литературе.</w:t>
      </w:r>
      <w:r w:rsidR="006B417F">
        <w:rPr>
          <w:sz w:val="28"/>
          <w:szCs w:val="28"/>
        </w:rPr>
        <w:t xml:space="preserve"> Фиолетовым цветом на слайде выделены результаты по области, которые выше, чем в ЗАТО г.Североморск.</w:t>
      </w:r>
    </w:p>
    <w:p w:rsidR="00603285" w:rsidRPr="00615133" w:rsidRDefault="00603285" w:rsidP="00603285">
      <w:pPr>
        <w:pStyle w:val="a4"/>
        <w:spacing w:before="0" w:beforeAutospacing="0" w:after="0" w:afterAutospacing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Выбор предметов был обусловлен профилями, на которые собирались поступать в среднюю школу выпускники 9-х классов.</w:t>
      </w:r>
    </w:p>
    <w:p w:rsidR="00603285" w:rsidRDefault="001618C4" w:rsidP="00F2152B">
      <w:pPr>
        <w:pStyle w:val="a4"/>
        <w:spacing w:before="0" w:beforeAutospacing="0" w:after="0" w:afterAutospacing="0"/>
        <w:ind w:firstLine="708"/>
        <w:jc w:val="both"/>
        <w:rPr>
          <w:b/>
          <w:i/>
          <w:sz w:val="28"/>
          <w:szCs w:val="28"/>
        </w:rPr>
      </w:pPr>
      <w:r>
        <w:rPr>
          <w:sz w:val="28"/>
          <w:szCs w:val="28"/>
        </w:rPr>
        <w:t xml:space="preserve">В 2015-2016 учебном году в школах ЗАТО г.Североморск открыты классы технологического профиля, </w:t>
      </w:r>
      <w:r w:rsidR="00F2152B">
        <w:rPr>
          <w:sz w:val="28"/>
          <w:szCs w:val="28"/>
        </w:rPr>
        <w:t>физико-математического, математического, социально-экономического, социально-гуманитарного, химико-биологического, естественнонаучного профиля. Всего профильным обучением охвачено 77, 4 % десятиклассников.</w:t>
      </w:r>
    </w:p>
    <w:p w:rsidR="00603285" w:rsidRDefault="00603285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B417F" w:rsidRDefault="006B417F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03285" w:rsidRPr="001B35F7" w:rsidRDefault="00E37FE2" w:rsidP="00603285">
      <w:pPr>
        <w:pStyle w:val="a4"/>
        <w:spacing w:before="0" w:beforeAutospacing="0" w:after="0" w:afterAutospacing="0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Слайд 8</w:t>
      </w:r>
    </w:p>
    <w:p w:rsidR="00603285" w:rsidRPr="00615133" w:rsidRDefault="00F2152B" w:rsidP="00603285">
      <w:pPr>
        <w:pStyle w:val="a4"/>
        <w:spacing w:before="0" w:beforeAutospacing="0" w:after="0" w:afterAutospacing="0"/>
        <w:jc w:val="both"/>
        <w:rPr>
          <w:color w:val="FF0000"/>
          <w:sz w:val="28"/>
          <w:szCs w:val="28"/>
        </w:rPr>
      </w:pPr>
      <w:r w:rsidRPr="00F2152B">
        <w:rPr>
          <w:color w:val="FF0000"/>
          <w:sz w:val="28"/>
          <w:szCs w:val="28"/>
        </w:rPr>
        <w:object w:dxaOrig="7216" w:dyaOrig="5407">
          <v:shape id="_x0000_i1032" type="#_x0000_t75" style="width:360.75pt;height:270pt" o:ole="">
            <v:imagedata r:id="rId21" o:title=""/>
          </v:shape>
          <o:OLEObject Type="Embed" ProgID="PowerPoint.Slide.12" ShapeID="_x0000_i1032" DrawAspect="Content" ObjectID="_1509873494" r:id="rId22"/>
        </w:object>
      </w:r>
    </w:p>
    <w:p w:rsidR="00603285" w:rsidRDefault="00603285" w:rsidP="00603285">
      <w:pPr>
        <w:pStyle w:val="a4"/>
        <w:spacing w:before="0" w:beforeAutospacing="0" w:after="0" w:afterAutospacing="0"/>
        <w:jc w:val="both"/>
        <w:rPr>
          <w:color w:val="FF0000"/>
          <w:sz w:val="28"/>
          <w:szCs w:val="28"/>
        </w:rPr>
      </w:pPr>
    </w:p>
    <w:p w:rsidR="00D664C5" w:rsidRDefault="00D664C5" w:rsidP="00D664C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Выбор экзаменов и качество сдачи предметов выпускниками и профили, предложенные школами для обучения в 10 классе, не всегда взаимосвязаны.</w:t>
      </w:r>
    </w:p>
    <w:p w:rsidR="00D664C5" w:rsidRDefault="00D664C5" w:rsidP="00D664C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Так, например, в МБОУСОШ № 1 открыт математический профиль, где помимо математики, профильными предметами являются информатика и ИКТ (сдавали 7 человек) и химия (сдавали 3 человека). Качество показали хорошее (средний балл – 4, 7), но это всего 10 выпускников, выбравших по одному из профильных предметов. А в 10-й класс пришли 16 выпускников данной школы. По математике средний балл по школе – 3,2, а у ребят, поступивших в 10 класс, средний балл по математике - 3,8.  </w:t>
      </w:r>
    </w:p>
    <w:p w:rsidR="00D664C5" w:rsidRDefault="00D664C5" w:rsidP="00D664C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Возникает вопрос и по открытию в МБОУСОШ № 11  математического профиля. Средний балл по школе по математике – 3,5, у ребят из профильного класса результат выше – 3,8. Но средний балл по второму профильному предмету - информатике и ИКТ – 3,4 (сдавали данный экзамен 14 человек, из них два человека получили «2»).</w:t>
      </w:r>
    </w:p>
    <w:p w:rsidR="00D664C5" w:rsidRDefault="00D664C5" w:rsidP="00D664C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Открытие социально-экономического и физико-математического профилей в СШ № 10  вполне объяснимо выбором детей и качеством сдачи экзаменов. Причем средний балл по физике – 4,4, по математике – 4,2. Несколько ниже балл по обществознанию – 3,9.</w:t>
      </w:r>
    </w:p>
    <w:p w:rsidR="00D664C5" w:rsidRDefault="00D664C5" w:rsidP="00D664C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Выбор профилей в МБОУ Гимназия № 1 вполне соответствует запросу детей и качеству сдачи экзаменов по выбору. Средний балл по информатике и ИКТ – 4,1, по физике – 4, по английскому языку – 4,4, по обществознанию – 4,1, по химии – 4,3, по математике – 4,2.  Лишь средний балл по биологии оказался значительно ниже других результатов – 3,7.</w:t>
      </w:r>
    </w:p>
    <w:p w:rsidR="00603285" w:rsidRPr="00615133" w:rsidRDefault="00D664C5" w:rsidP="00D664C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B417F">
        <w:rPr>
          <w:sz w:val="28"/>
          <w:szCs w:val="28"/>
        </w:rPr>
        <w:tab/>
      </w:r>
      <w:r w:rsidR="00F2152B">
        <w:rPr>
          <w:bCs/>
          <w:sz w:val="28"/>
          <w:szCs w:val="28"/>
        </w:rPr>
        <w:t xml:space="preserve">В 2016 году </w:t>
      </w:r>
      <w:r w:rsidR="00603285" w:rsidRPr="00615133">
        <w:rPr>
          <w:bCs/>
          <w:sz w:val="28"/>
          <w:szCs w:val="28"/>
        </w:rPr>
        <w:t>для обучающихся</w:t>
      </w:r>
      <w:r w:rsidR="00F2152B">
        <w:rPr>
          <w:bCs/>
          <w:sz w:val="28"/>
          <w:szCs w:val="28"/>
        </w:rPr>
        <w:t xml:space="preserve"> 9-х классов обязательной будет </w:t>
      </w:r>
      <w:r w:rsidR="00603285" w:rsidRPr="00615133">
        <w:rPr>
          <w:bCs/>
          <w:sz w:val="28"/>
          <w:szCs w:val="28"/>
        </w:rPr>
        <w:t xml:space="preserve"> </w:t>
      </w:r>
      <w:r w:rsidR="00F2152B">
        <w:rPr>
          <w:bCs/>
          <w:sz w:val="28"/>
          <w:szCs w:val="28"/>
        </w:rPr>
        <w:t xml:space="preserve">сдача 2 экзаменов по выбору. На сегодняшний день предварительное планирование показало, что </w:t>
      </w:r>
      <w:r w:rsidR="009A1F22">
        <w:rPr>
          <w:bCs/>
          <w:sz w:val="28"/>
          <w:szCs w:val="28"/>
        </w:rPr>
        <w:t xml:space="preserve">больше всего учащихся выбирает обществознание – 263  чел., далее идет информатика – 225 чел., физика – 187 чел., биология – 165 чел., география – 120 чел., </w:t>
      </w:r>
      <w:r w:rsidR="009A1F22">
        <w:rPr>
          <w:bCs/>
          <w:sz w:val="28"/>
          <w:szCs w:val="28"/>
        </w:rPr>
        <w:lastRenderedPageBreak/>
        <w:t xml:space="preserve">химия – 109 чел., английский язык – 78 чел., литература – 32 чел., французский язык – 1 чел. В экзамене по  информатике и физике учащиеся должны проделать практическую работу. Для этого необходимо соответствующее лабораторное оборудование по физике и компьютеры по информатике. Уже сейчас школы должны подумать о том, как обеспечить эти экзамены оборудованием. </w:t>
      </w:r>
    </w:p>
    <w:p w:rsidR="00603285" w:rsidRPr="00615133" w:rsidRDefault="00603285" w:rsidP="00603285">
      <w:pPr>
        <w:ind w:firstLine="720"/>
        <w:contextualSpacing/>
        <w:jc w:val="both"/>
        <w:rPr>
          <w:sz w:val="28"/>
          <w:szCs w:val="28"/>
        </w:rPr>
      </w:pPr>
      <w:r w:rsidRPr="001B35F7">
        <w:rPr>
          <w:b/>
          <w:sz w:val="28"/>
          <w:szCs w:val="28"/>
        </w:rPr>
        <w:t xml:space="preserve">Для проведения единого </w:t>
      </w:r>
      <w:r w:rsidR="00340813">
        <w:rPr>
          <w:b/>
          <w:sz w:val="28"/>
          <w:szCs w:val="28"/>
        </w:rPr>
        <w:t>государственного экзамена в 2015</w:t>
      </w:r>
      <w:r w:rsidRPr="001B35F7">
        <w:rPr>
          <w:b/>
          <w:sz w:val="28"/>
          <w:szCs w:val="28"/>
        </w:rPr>
        <w:t xml:space="preserve"> году</w:t>
      </w:r>
      <w:r w:rsidRPr="00615133">
        <w:rPr>
          <w:sz w:val="28"/>
          <w:szCs w:val="28"/>
        </w:rPr>
        <w:t xml:space="preserve"> была организована работа 2 пунктов проведения ЕГЭ, на каждом экзамене присутствовали аккредитованные общественные наблюдатели, а также представители СМИ и  Министерства образования и науки Мурманской области. </w:t>
      </w:r>
      <w:r w:rsidR="00340813">
        <w:rPr>
          <w:sz w:val="28"/>
          <w:szCs w:val="28"/>
        </w:rPr>
        <w:t>В 2015</w:t>
      </w:r>
      <w:r w:rsidRPr="00615133">
        <w:rPr>
          <w:sz w:val="28"/>
          <w:szCs w:val="28"/>
        </w:rPr>
        <w:t xml:space="preserve"> учебном  году единый государственный экзамен в Североморске </w:t>
      </w:r>
      <w:r w:rsidR="00340813">
        <w:rPr>
          <w:sz w:val="28"/>
          <w:szCs w:val="28"/>
        </w:rPr>
        <w:t>проводился  по 11 предметам.</w:t>
      </w:r>
    </w:p>
    <w:p w:rsidR="00603285" w:rsidRPr="00615133" w:rsidRDefault="00603285" w:rsidP="00340813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К</w:t>
      </w:r>
      <w:r w:rsidR="00340813">
        <w:rPr>
          <w:sz w:val="28"/>
          <w:szCs w:val="28"/>
        </w:rPr>
        <w:t xml:space="preserve"> участию в ЕГЭ были допущены 320</w:t>
      </w:r>
      <w:r w:rsidRPr="00615133">
        <w:rPr>
          <w:sz w:val="28"/>
          <w:szCs w:val="28"/>
        </w:rPr>
        <w:t xml:space="preserve"> выпускников обще</w:t>
      </w:r>
      <w:r w:rsidR="00340813">
        <w:rPr>
          <w:sz w:val="28"/>
          <w:szCs w:val="28"/>
        </w:rPr>
        <w:t xml:space="preserve">образовательных учреждений. </w:t>
      </w:r>
    </w:p>
    <w:p w:rsidR="00603285" w:rsidRPr="00615133" w:rsidRDefault="00603285" w:rsidP="0060328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 xml:space="preserve">Руководителями учреждений </w:t>
      </w:r>
      <w:r w:rsidR="00340813">
        <w:rPr>
          <w:sz w:val="28"/>
          <w:szCs w:val="28"/>
        </w:rPr>
        <w:t xml:space="preserve">была </w:t>
      </w:r>
      <w:r w:rsidRPr="00615133">
        <w:rPr>
          <w:sz w:val="28"/>
          <w:szCs w:val="28"/>
        </w:rPr>
        <w:t xml:space="preserve">организована работа по заполнению базы данных участников ЕГЭ, включая выпускников и работников пунктов проведения ЕГЭ, данные своевременно корректировались и направлялись в региональный центр обработки информации.  Обеспечена работа по представлению кандидатур родительских комитетов в состав общественных наблюдателей. </w:t>
      </w:r>
    </w:p>
    <w:p w:rsidR="00603285" w:rsidRPr="00615133" w:rsidRDefault="00340813" w:rsidP="00603285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 экзаменах присутствовали 39</w:t>
      </w:r>
      <w:r w:rsidR="00603285" w:rsidRPr="00615133">
        <w:rPr>
          <w:sz w:val="28"/>
          <w:szCs w:val="28"/>
        </w:rPr>
        <w:t xml:space="preserve"> аккредитованных общественных наблюдателей и 5 представителей СМИ.</w:t>
      </w:r>
    </w:p>
    <w:p w:rsidR="00340813" w:rsidRPr="00340813" w:rsidRDefault="00603285" w:rsidP="00340813">
      <w:pPr>
        <w:autoSpaceDE w:val="0"/>
        <w:autoSpaceDN w:val="0"/>
        <w:adjustRightInd w:val="0"/>
        <w:ind w:firstLine="708"/>
        <w:jc w:val="both"/>
        <w:rPr>
          <w:color w:val="FF0000"/>
          <w:sz w:val="28"/>
          <w:szCs w:val="28"/>
        </w:rPr>
      </w:pPr>
      <w:r w:rsidRPr="00615133">
        <w:rPr>
          <w:sz w:val="28"/>
          <w:szCs w:val="28"/>
        </w:rPr>
        <w:t xml:space="preserve">В состав членов региональных предметных комиссий по 11 предметам, обеспечивающих проверку ЕГЭ, вошли </w:t>
      </w:r>
      <w:r w:rsidR="00340813" w:rsidRPr="00340813">
        <w:rPr>
          <w:sz w:val="28"/>
          <w:szCs w:val="28"/>
        </w:rPr>
        <w:t>41 педагогический работник, среди них представители МБОУ СОШ №1,2,5,7,8,9,10,11,12, гимназии №1, МБУО ИМЦ, учителя первой и высшей квалификационных категорий и имеющие опыт работы в профильных классах.</w:t>
      </w:r>
      <w:r w:rsidR="00340813" w:rsidRPr="00340813">
        <w:rPr>
          <w:color w:val="FF0000"/>
          <w:sz w:val="28"/>
          <w:szCs w:val="28"/>
        </w:rPr>
        <w:t xml:space="preserve"> </w:t>
      </w:r>
    </w:p>
    <w:p w:rsidR="00603285" w:rsidRDefault="00E37FE2" w:rsidP="00603285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Слайд 9</w:t>
      </w:r>
    </w:p>
    <w:p w:rsidR="00603285" w:rsidRDefault="00340813" w:rsidP="00603285">
      <w:pPr>
        <w:jc w:val="both"/>
        <w:rPr>
          <w:b/>
          <w:i/>
          <w:sz w:val="28"/>
          <w:szCs w:val="28"/>
        </w:rPr>
      </w:pPr>
      <w:r w:rsidRPr="00340813">
        <w:rPr>
          <w:b/>
          <w:i/>
          <w:sz w:val="28"/>
          <w:szCs w:val="28"/>
        </w:rPr>
        <w:object w:dxaOrig="7216" w:dyaOrig="5407">
          <v:shape id="_x0000_i1033" type="#_x0000_t75" style="width:459pt;height:270pt" o:ole="">
            <v:imagedata r:id="rId23" o:title=""/>
          </v:shape>
          <o:OLEObject Type="Embed" ProgID="PowerPoint.Slide.12" ShapeID="_x0000_i1033" DrawAspect="Content" ObjectID="_1509873495" r:id="rId24"/>
        </w:object>
      </w:r>
    </w:p>
    <w:p w:rsidR="00603285" w:rsidRPr="001B35F7" w:rsidRDefault="00340813" w:rsidP="0060328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Экзамены по выбору сдавали 280 выпускников. </w:t>
      </w:r>
      <w:r w:rsidR="00603285">
        <w:rPr>
          <w:sz w:val="28"/>
          <w:szCs w:val="28"/>
        </w:rPr>
        <w:t xml:space="preserve">По сравнению с прошлым годом </w:t>
      </w:r>
      <w:r>
        <w:rPr>
          <w:sz w:val="28"/>
          <w:szCs w:val="28"/>
        </w:rPr>
        <w:t>уменьшилась численность выпускников</w:t>
      </w:r>
      <w:r w:rsidR="00603285">
        <w:rPr>
          <w:sz w:val="28"/>
          <w:szCs w:val="28"/>
        </w:rPr>
        <w:t xml:space="preserve">, сдававших один </w:t>
      </w:r>
      <w:r>
        <w:rPr>
          <w:sz w:val="28"/>
          <w:szCs w:val="28"/>
        </w:rPr>
        <w:t xml:space="preserve">или два </w:t>
      </w:r>
      <w:r w:rsidR="00603285">
        <w:rPr>
          <w:sz w:val="28"/>
          <w:szCs w:val="28"/>
        </w:rPr>
        <w:t>экзамен по выбору</w:t>
      </w:r>
      <w:r>
        <w:rPr>
          <w:sz w:val="28"/>
          <w:szCs w:val="28"/>
        </w:rPr>
        <w:t xml:space="preserve">, </w:t>
      </w:r>
      <w:r w:rsidR="00603285">
        <w:rPr>
          <w:sz w:val="28"/>
          <w:szCs w:val="28"/>
        </w:rPr>
        <w:t xml:space="preserve"> и </w:t>
      </w:r>
      <w:r>
        <w:rPr>
          <w:sz w:val="28"/>
          <w:szCs w:val="28"/>
        </w:rPr>
        <w:t xml:space="preserve">увеличилась численность </w:t>
      </w:r>
      <w:r w:rsidR="00603285">
        <w:rPr>
          <w:sz w:val="28"/>
          <w:szCs w:val="28"/>
        </w:rPr>
        <w:t xml:space="preserve"> учащихся, сдававших  три экзамена по выбору.</w:t>
      </w:r>
    </w:p>
    <w:p w:rsidR="00340813" w:rsidRDefault="00603285" w:rsidP="00603285">
      <w:pPr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lastRenderedPageBreak/>
        <w:t xml:space="preserve">Средний балл по обязательным  предметам составил </w:t>
      </w:r>
      <w:r w:rsidR="00340813">
        <w:rPr>
          <w:sz w:val="28"/>
          <w:szCs w:val="28"/>
        </w:rPr>
        <w:t>63,17</w:t>
      </w:r>
      <w:r w:rsidRPr="00615133">
        <w:rPr>
          <w:sz w:val="28"/>
          <w:szCs w:val="28"/>
        </w:rPr>
        <w:t xml:space="preserve"> (в прошлом году </w:t>
      </w:r>
      <w:r w:rsidR="00340813">
        <w:rPr>
          <w:sz w:val="28"/>
          <w:szCs w:val="28"/>
        </w:rPr>
        <w:t>56,13</w:t>
      </w:r>
      <w:r w:rsidRPr="00615133">
        <w:rPr>
          <w:sz w:val="28"/>
          <w:szCs w:val="28"/>
        </w:rPr>
        <w:t xml:space="preserve">), по области балл составил </w:t>
      </w:r>
      <w:r w:rsidR="00340813">
        <w:rPr>
          <w:sz w:val="28"/>
          <w:szCs w:val="28"/>
        </w:rPr>
        <w:t>62,38</w:t>
      </w:r>
      <w:r w:rsidRPr="00615133">
        <w:rPr>
          <w:sz w:val="28"/>
          <w:szCs w:val="28"/>
        </w:rPr>
        <w:t xml:space="preserve">.  По данному показателю Североморск занимает </w:t>
      </w:r>
      <w:r w:rsidR="00340813">
        <w:rPr>
          <w:sz w:val="28"/>
          <w:szCs w:val="28"/>
        </w:rPr>
        <w:t>3</w:t>
      </w:r>
      <w:r w:rsidRPr="00615133">
        <w:rPr>
          <w:sz w:val="28"/>
          <w:szCs w:val="28"/>
        </w:rPr>
        <w:t xml:space="preserve"> место в области</w:t>
      </w:r>
      <w:r w:rsidR="00340813">
        <w:rPr>
          <w:sz w:val="28"/>
          <w:szCs w:val="28"/>
        </w:rPr>
        <w:t>.</w:t>
      </w:r>
      <w:r w:rsidRPr="00615133">
        <w:rPr>
          <w:sz w:val="28"/>
          <w:szCs w:val="28"/>
        </w:rPr>
        <w:t xml:space="preserve"> </w:t>
      </w:r>
    </w:p>
    <w:p w:rsidR="00603285" w:rsidRDefault="00603285" w:rsidP="00603285">
      <w:pPr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Рейтинг ЗАТО г.Североморск в Мурманской области, начиная с 2009 года,  по обязательным предметам, по русскому языку и математике представлен на графике:</w:t>
      </w:r>
    </w:p>
    <w:p w:rsidR="00603285" w:rsidRPr="00E37FE2" w:rsidRDefault="00E37FE2" w:rsidP="00603285">
      <w:pPr>
        <w:jc w:val="both"/>
        <w:rPr>
          <w:b/>
          <w:i/>
          <w:sz w:val="28"/>
          <w:szCs w:val="28"/>
        </w:rPr>
      </w:pPr>
      <w:r w:rsidRPr="00E37FE2">
        <w:rPr>
          <w:b/>
          <w:i/>
          <w:sz w:val="28"/>
          <w:szCs w:val="28"/>
        </w:rPr>
        <w:t>Слайд 10</w:t>
      </w:r>
    </w:p>
    <w:p w:rsidR="00603285" w:rsidRPr="00615133" w:rsidRDefault="00340813" w:rsidP="00603285">
      <w:pPr>
        <w:jc w:val="both"/>
        <w:rPr>
          <w:sz w:val="28"/>
          <w:szCs w:val="28"/>
        </w:rPr>
      </w:pPr>
      <w:r w:rsidRPr="00340813">
        <w:rPr>
          <w:sz w:val="28"/>
          <w:szCs w:val="28"/>
        </w:rPr>
        <w:object w:dxaOrig="7216" w:dyaOrig="5407">
          <v:shape id="_x0000_i1034" type="#_x0000_t75" style="width:464.25pt;height:242.25pt" o:ole="">
            <v:imagedata r:id="rId25" o:title=""/>
          </v:shape>
          <o:OLEObject Type="Embed" ProgID="PowerPoint.Slide.12" ShapeID="_x0000_i1034" DrawAspect="Content" ObjectID="_1509873496" r:id="rId26"/>
        </w:object>
      </w:r>
    </w:p>
    <w:p w:rsidR="00603285" w:rsidRDefault="00603285" w:rsidP="0060328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сравнению с прошлым годом рейтинг ЗАТО г.Североморск </w:t>
      </w:r>
      <w:r w:rsidR="00340813">
        <w:rPr>
          <w:sz w:val="28"/>
          <w:szCs w:val="28"/>
        </w:rPr>
        <w:t xml:space="preserve">значительно повысился. </w:t>
      </w:r>
      <w:r>
        <w:rPr>
          <w:sz w:val="28"/>
          <w:szCs w:val="28"/>
        </w:rPr>
        <w:t xml:space="preserve">Средний балл школ города </w:t>
      </w:r>
      <w:r w:rsidR="00340813">
        <w:rPr>
          <w:sz w:val="28"/>
          <w:szCs w:val="28"/>
        </w:rPr>
        <w:t>по обязательным предметам в 2014 и 2015</w:t>
      </w:r>
      <w:r>
        <w:rPr>
          <w:sz w:val="28"/>
          <w:szCs w:val="28"/>
        </w:rPr>
        <w:t xml:space="preserve"> году представлен на следующем слайде:</w:t>
      </w:r>
    </w:p>
    <w:p w:rsidR="00603285" w:rsidRPr="00E301BE" w:rsidRDefault="00E37FE2" w:rsidP="00603285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Слайд 11</w:t>
      </w:r>
    </w:p>
    <w:p w:rsidR="00603285" w:rsidRDefault="00340813" w:rsidP="00603285">
      <w:pPr>
        <w:jc w:val="both"/>
        <w:rPr>
          <w:sz w:val="28"/>
          <w:szCs w:val="28"/>
        </w:rPr>
      </w:pPr>
      <w:r w:rsidRPr="00340813">
        <w:rPr>
          <w:sz w:val="28"/>
          <w:szCs w:val="28"/>
        </w:rPr>
        <w:object w:dxaOrig="7216" w:dyaOrig="5407">
          <v:shape id="_x0000_i1035" type="#_x0000_t75" style="width:453pt;height:270pt" o:ole="">
            <v:imagedata r:id="rId27" o:title=""/>
          </v:shape>
          <o:OLEObject Type="Embed" ProgID="PowerPoint.Slide.12" ShapeID="_x0000_i1035" DrawAspect="Content" ObjectID="_1509873497" r:id="rId28"/>
        </w:object>
      </w:r>
    </w:p>
    <w:p w:rsidR="00603285" w:rsidRDefault="00340813" w:rsidP="0060328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2015</w:t>
      </w:r>
      <w:r w:rsidR="00603285" w:rsidRPr="00615133">
        <w:rPr>
          <w:sz w:val="28"/>
          <w:szCs w:val="28"/>
        </w:rPr>
        <w:t xml:space="preserve"> году улучшили показатели по сравнению с </w:t>
      </w:r>
      <w:r>
        <w:rPr>
          <w:sz w:val="28"/>
          <w:szCs w:val="28"/>
        </w:rPr>
        <w:t>2014</w:t>
      </w:r>
      <w:r w:rsidR="00603285" w:rsidRPr="00615133">
        <w:rPr>
          <w:sz w:val="28"/>
          <w:szCs w:val="28"/>
        </w:rPr>
        <w:t xml:space="preserve"> годом  МБОУ СОШ № </w:t>
      </w:r>
      <w:r>
        <w:rPr>
          <w:sz w:val="28"/>
          <w:szCs w:val="28"/>
        </w:rPr>
        <w:t xml:space="preserve">7, 8, 10, 11, </w:t>
      </w:r>
      <w:r w:rsidR="00D04417">
        <w:rPr>
          <w:sz w:val="28"/>
          <w:szCs w:val="28"/>
        </w:rPr>
        <w:t>12, ВСОШ № 1.</w:t>
      </w:r>
    </w:p>
    <w:p w:rsidR="00603285" w:rsidRPr="00615133" w:rsidRDefault="00603285" w:rsidP="00603285">
      <w:pPr>
        <w:jc w:val="both"/>
        <w:rPr>
          <w:sz w:val="28"/>
          <w:szCs w:val="28"/>
        </w:rPr>
      </w:pPr>
    </w:p>
    <w:p w:rsidR="006B417F" w:rsidRDefault="006B417F" w:rsidP="00603285">
      <w:pPr>
        <w:rPr>
          <w:b/>
          <w:i/>
          <w:sz w:val="28"/>
          <w:szCs w:val="28"/>
        </w:rPr>
      </w:pPr>
    </w:p>
    <w:p w:rsidR="00603285" w:rsidRPr="00E301BE" w:rsidRDefault="00E37FE2" w:rsidP="00603285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Слайд 12</w:t>
      </w:r>
    </w:p>
    <w:p w:rsidR="00603285" w:rsidRPr="00615133" w:rsidRDefault="00D04417" w:rsidP="00603285">
      <w:pPr>
        <w:rPr>
          <w:sz w:val="28"/>
          <w:szCs w:val="28"/>
        </w:rPr>
      </w:pPr>
      <w:r w:rsidRPr="00D04417">
        <w:rPr>
          <w:sz w:val="28"/>
          <w:szCs w:val="28"/>
        </w:rPr>
        <w:object w:dxaOrig="7216" w:dyaOrig="5407">
          <v:shape id="_x0000_i1036" type="#_x0000_t75" style="width:490.5pt;height:270pt" o:ole="">
            <v:imagedata r:id="rId29" o:title=""/>
          </v:shape>
          <o:OLEObject Type="Embed" ProgID="PowerPoint.Slide.12" ShapeID="_x0000_i1036" DrawAspect="Content" ObjectID="_1509873498" r:id="rId30"/>
        </w:object>
      </w:r>
    </w:p>
    <w:p w:rsidR="00603285" w:rsidRPr="00615133" w:rsidRDefault="00603285" w:rsidP="00603285">
      <w:pPr>
        <w:jc w:val="center"/>
        <w:rPr>
          <w:sz w:val="28"/>
          <w:szCs w:val="28"/>
        </w:rPr>
      </w:pPr>
    </w:p>
    <w:p w:rsidR="00603285" w:rsidRPr="00615133" w:rsidRDefault="00D04417" w:rsidP="0060328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2015</w:t>
      </w:r>
      <w:r w:rsidR="00603285" w:rsidRPr="00615133">
        <w:rPr>
          <w:sz w:val="28"/>
          <w:szCs w:val="28"/>
        </w:rPr>
        <w:t xml:space="preserve"> году выше среднеобластных и средних по муниципалитету результа</w:t>
      </w:r>
      <w:r>
        <w:rPr>
          <w:sz w:val="28"/>
          <w:szCs w:val="28"/>
        </w:rPr>
        <w:t>тов показали школы МБОУСОШ №№ 5,10</w:t>
      </w:r>
      <w:r w:rsidR="00603285" w:rsidRPr="00615133">
        <w:rPr>
          <w:sz w:val="28"/>
          <w:szCs w:val="28"/>
        </w:rPr>
        <w:t>, гимназия №1.</w:t>
      </w:r>
    </w:p>
    <w:p w:rsidR="00603285" w:rsidRDefault="00603285" w:rsidP="00603285">
      <w:pPr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Анализ результатов по обязательным предметам за 3 года выявил школы, стабильно показывающие результаты выше средних по муниципалитету и школы,  с низкими показателями качества.</w:t>
      </w:r>
    </w:p>
    <w:p w:rsidR="00603285" w:rsidRPr="00E37FE2" w:rsidRDefault="00E37FE2" w:rsidP="00603285">
      <w:pPr>
        <w:jc w:val="both"/>
        <w:rPr>
          <w:b/>
          <w:i/>
          <w:sz w:val="28"/>
          <w:szCs w:val="28"/>
        </w:rPr>
      </w:pPr>
      <w:r w:rsidRPr="00E37FE2">
        <w:rPr>
          <w:b/>
          <w:i/>
          <w:sz w:val="28"/>
          <w:szCs w:val="28"/>
        </w:rPr>
        <w:t>Слайд 13</w:t>
      </w:r>
    </w:p>
    <w:p w:rsidR="00603285" w:rsidRPr="00615133" w:rsidRDefault="00D04417" w:rsidP="00603285">
      <w:pPr>
        <w:jc w:val="both"/>
        <w:rPr>
          <w:sz w:val="28"/>
          <w:szCs w:val="28"/>
        </w:rPr>
      </w:pPr>
      <w:r w:rsidRPr="00D04417">
        <w:rPr>
          <w:sz w:val="28"/>
          <w:szCs w:val="28"/>
        </w:rPr>
        <w:object w:dxaOrig="7216" w:dyaOrig="5407">
          <v:shape id="_x0000_i1037" type="#_x0000_t75" style="width:439.5pt;height:270pt" o:ole="">
            <v:imagedata r:id="rId31" o:title=""/>
          </v:shape>
          <o:OLEObject Type="Embed" ProgID="PowerPoint.Slide.12" ShapeID="_x0000_i1037" DrawAspect="Content" ObjectID="_1509873499" r:id="rId32"/>
        </w:object>
      </w:r>
    </w:p>
    <w:p w:rsidR="00603285" w:rsidRPr="00615133" w:rsidRDefault="00603285" w:rsidP="00603285">
      <w:pPr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Стабильно хорошие результаты по русско</w:t>
      </w:r>
      <w:r w:rsidR="00C530D0">
        <w:rPr>
          <w:sz w:val="28"/>
          <w:szCs w:val="28"/>
        </w:rPr>
        <w:t>му языку показывают школа №5</w:t>
      </w:r>
      <w:r w:rsidRPr="00615133">
        <w:rPr>
          <w:sz w:val="28"/>
          <w:szCs w:val="28"/>
        </w:rPr>
        <w:t xml:space="preserve"> и гимназия №1. </w:t>
      </w:r>
    </w:p>
    <w:p w:rsidR="00603285" w:rsidRPr="00615133" w:rsidRDefault="00603285" w:rsidP="00603285">
      <w:pPr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На диаграмме  красным цветом выделены образовательные учреждения, средний балл по  математике в которых выше среднего балла в ЗАТО г. Североморске.</w:t>
      </w:r>
    </w:p>
    <w:p w:rsidR="00603285" w:rsidRDefault="00E37FE2" w:rsidP="00603285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Слайд 14</w:t>
      </w:r>
    </w:p>
    <w:p w:rsidR="00C530D0" w:rsidRPr="00E301BE" w:rsidRDefault="00C530D0" w:rsidP="00603285">
      <w:pPr>
        <w:jc w:val="both"/>
        <w:rPr>
          <w:b/>
          <w:i/>
          <w:sz w:val="28"/>
          <w:szCs w:val="28"/>
        </w:rPr>
      </w:pPr>
      <w:r w:rsidRPr="00C530D0">
        <w:rPr>
          <w:b/>
          <w:i/>
          <w:sz w:val="28"/>
          <w:szCs w:val="28"/>
        </w:rPr>
        <w:object w:dxaOrig="7216" w:dyaOrig="5407">
          <v:shape id="_x0000_i1038" type="#_x0000_t75" style="width:442.5pt;height:235.5pt" o:ole="">
            <v:imagedata r:id="rId33" o:title=""/>
          </v:shape>
          <o:OLEObject Type="Embed" ProgID="PowerPoint.Slide.12" ShapeID="_x0000_i1038" DrawAspect="Content" ObjectID="_1509873500" r:id="rId34"/>
        </w:object>
      </w:r>
    </w:p>
    <w:p w:rsidR="00603285" w:rsidRPr="00615133" w:rsidRDefault="00603285" w:rsidP="00603285">
      <w:pPr>
        <w:jc w:val="both"/>
        <w:rPr>
          <w:sz w:val="28"/>
          <w:szCs w:val="28"/>
        </w:rPr>
      </w:pPr>
    </w:p>
    <w:p w:rsidR="00603285" w:rsidRDefault="00603285" w:rsidP="00603285">
      <w:pPr>
        <w:jc w:val="both"/>
        <w:rPr>
          <w:sz w:val="28"/>
          <w:szCs w:val="28"/>
        </w:rPr>
      </w:pPr>
      <w:r w:rsidRPr="00615133">
        <w:rPr>
          <w:sz w:val="28"/>
          <w:szCs w:val="28"/>
        </w:rPr>
        <w:tab/>
      </w:r>
      <w:r>
        <w:rPr>
          <w:sz w:val="28"/>
          <w:szCs w:val="28"/>
        </w:rPr>
        <w:t>В</w:t>
      </w:r>
      <w:r w:rsidR="00C530D0">
        <w:rPr>
          <w:sz w:val="28"/>
          <w:szCs w:val="28"/>
        </w:rPr>
        <w:t xml:space="preserve"> 2015</w:t>
      </w:r>
      <w:r w:rsidRPr="00615133">
        <w:rPr>
          <w:sz w:val="28"/>
          <w:szCs w:val="28"/>
        </w:rPr>
        <w:t xml:space="preserve"> году выше среднеобластных  и среднегородских результа</w:t>
      </w:r>
      <w:r w:rsidR="00C530D0">
        <w:rPr>
          <w:sz w:val="28"/>
          <w:szCs w:val="28"/>
        </w:rPr>
        <w:t>тов показали школы МБОУСОШ №№ 5,8,10</w:t>
      </w:r>
      <w:r w:rsidRPr="00615133">
        <w:rPr>
          <w:sz w:val="28"/>
          <w:szCs w:val="28"/>
        </w:rPr>
        <w:t>, гимназия №1.</w:t>
      </w:r>
      <w:r w:rsidR="00C530D0">
        <w:rPr>
          <w:sz w:val="28"/>
          <w:szCs w:val="28"/>
        </w:rPr>
        <w:t xml:space="preserve"> Выше среднеобластных, но ниже, чем средний по городу показали школы № 1 и 11. </w:t>
      </w:r>
    </w:p>
    <w:p w:rsidR="00E37FE2" w:rsidRPr="00E37FE2" w:rsidRDefault="00E37FE2" w:rsidP="00603285">
      <w:pPr>
        <w:jc w:val="both"/>
        <w:rPr>
          <w:b/>
          <w:i/>
          <w:sz w:val="28"/>
          <w:szCs w:val="28"/>
        </w:rPr>
      </w:pPr>
      <w:r w:rsidRPr="00E37FE2">
        <w:rPr>
          <w:b/>
          <w:i/>
          <w:sz w:val="28"/>
          <w:szCs w:val="28"/>
        </w:rPr>
        <w:t>Слайд 15</w:t>
      </w:r>
    </w:p>
    <w:p w:rsidR="00603285" w:rsidRPr="00615133" w:rsidRDefault="00C530D0" w:rsidP="00603285">
      <w:pPr>
        <w:jc w:val="both"/>
        <w:rPr>
          <w:sz w:val="28"/>
          <w:szCs w:val="28"/>
        </w:rPr>
      </w:pPr>
      <w:r w:rsidRPr="00C530D0">
        <w:rPr>
          <w:sz w:val="28"/>
          <w:szCs w:val="28"/>
        </w:rPr>
        <w:object w:dxaOrig="7216" w:dyaOrig="5407">
          <v:shape id="_x0000_i1039" type="#_x0000_t75" style="width:451.5pt;height:238.5pt" o:ole="">
            <v:imagedata r:id="rId35" o:title=""/>
          </v:shape>
          <o:OLEObject Type="Embed" ProgID="PowerPoint.Slide.12" ShapeID="_x0000_i1039" DrawAspect="Content" ObjectID="_1509873501" r:id="rId36"/>
        </w:object>
      </w:r>
    </w:p>
    <w:p w:rsidR="00C530D0" w:rsidRDefault="00603285" w:rsidP="00603285">
      <w:pPr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 xml:space="preserve">Стабильно хорошие результаты по математике показывают школа №5, №8, гимназия №1. </w:t>
      </w:r>
    </w:p>
    <w:p w:rsidR="00D90016" w:rsidRDefault="00D90016" w:rsidP="0060328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 следующем слайде показаны результаты ЕГЭ по обязательным предметам учащихся, изучавших эти предметы на профильном и базовом уровнях.</w:t>
      </w:r>
    </w:p>
    <w:p w:rsidR="006B417F" w:rsidRDefault="006B417F" w:rsidP="00D90016">
      <w:pPr>
        <w:jc w:val="both"/>
        <w:rPr>
          <w:b/>
          <w:i/>
          <w:sz w:val="28"/>
          <w:szCs w:val="28"/>
        </w:rPr>
      </w:pPr>
    </w:p>
    <w:p w:rsidR="006B417F" w:rsidRDefault="006B417F" w:rsidP="00D90016">
      <w:pPr>
        <w:jc w:val="both"/>
        <w:rPr>
          <w:b/>
          <w:i/>
          <w:sz w:val="28"/>
          <w:szCs w:val="28"/>
        </w:rPr>
      </w:pPr>
    </w:p>
    <w:p w:rsidR="006B417F" w:rsidRDefault="006B417F" w:rsidP="00D90016">
      <w:pPr>
        <w:jc w:val="both"/>
        <w:rPr>
          <w:b/>
          <w:i/>
          <w:sz w:val="28"/>
          <w:szCs w:val="28"/>
        </w:rPr>
      </w:pPr>
    </w:p>
    <w:p w:rsidR="006B417F" w:rsidRDefault="006B417F" w:rsidP="00D90016">
      <w:pPr>
        <w:jc w:val="both"/>
        <w:rPr>
          <w:b/>
          <w:i/>
          <w:sz w:val="28"/>
          <w:szCs w:val="28"/>
        </w:rPr>
      </w:pPr>
    </w:p>
    <w:p w:rsidR="006B417F" w:rsidRDefault="006B417F" w:rsidP="00D90016">
      <w:pPr>
        <w:jc w:val="both"/>
        <w:rPr>
          <w:b/>
          <w:i/>
          <w:sz w:val="28"/>
          <w:szCs w:val="28"/>
        </w:rPr>
      </w:pPr>
    </w:p>
    <w:p w:rsidR="006B417F" w:rsidRDefault="006B417F" w:rsidP="00D90016">
      <w:pPr>
        <w:jc w:val="both"/>
        <w:rPr>
          <w:b/>
          <w:i/>
          <w:sz w:val="28"/>
          <w:szCs w:val="28"/>
        </w:rPr>
      </w:pPr>
    </w:p>
    <w:p w:rsidR="00D90016" w:rsidRPr="00E37FE2" w:rsidRDefault="00E37FE2" w:rsidP="00D90016">
      <w:pPr>
        <w:jc w:val="both"/>
        <w:rPr>
          <w:b/>
          <w:i/>
          <w:sz w:val="28"/>
          <w:szCs w:val="28"/>
        </w:rPr>
      </w:pPr>
      <w:r w:rsidRPr="00E37FE2">
        <w:rPr>
          <w:b/>
          <w:i/>
          <w:sz w:val="28"/>
          <w:szCs w:val="28"/>
        </w:rPr>
        <w:lastRenderedPageBreak/>
        <w:t>Слайд 16</w:t>
      </w:r>
    </w:p>
    <w:p w:rsidR="00D90016" w:rsidRDefault="00D90016" w:rsidP="00D90016">
      <w:pPr>
        <w:jc w:val="both"/>
        <w:rPr>
          <w:sz w:val="28"/>
          <w:szCs w:val="28"/>
        </w:rPr>
      </w:pPr>
      <w:r w:rsidRPr="00D90016">
        <w:rPr>
          <w:sz w:val="28"/>
          <w:szCs w:val="28"/>
        </w:rPr>
        <w:object w:dxaOrig="7216" w:dyaOrig="5407">
          <v:shape id="_x0000_i1040" type="#_x0000_t75" style="width:440.25pt;height:222.75pt" o:ole="">
            <v:imagedata r:id="rId37" o:title=""/>
          </v:shape>
          <o:OLEObject Type="Embed" ProgID="PowerPoint.Slide.12" ShapeID="_x0000_i1040" DrawAspect="Content" ObjectID="_1509873502" r:id="rId38"/>
        </w:object>
      </w:r>
    </w:p>
    <w:p w:rsidR="00D90016" w:rsidRDefault="00D90016" w:rsidP="00C530D0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Результаты учащихся, изучавших русский язык на профильном уровне выше, чем у учащихся, изучавших его на базовом уровне. Средний балл в ЗАТО г.Североморск выше, чем в области. По математике картина обратная. Обучающие, изучавшие математику на базовом уровне показали результаты выше, чем среднеобластной. В профильных классах – средний балл ниже среднеобластного.</w:t>
      </w:r>
    </w:p>
    <w:p w:rsidR="00D90016" w:rsidRDefault="00D90016" w:rsidP="00C530D0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C530D0" w:rsidRPr="00C530D0" w:rsidRDefault="00603285" w:rsidP="00C530D0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>Число обучающихся, сда</w:t>
      </w:r>
      <w:r w:rsidR="00C530D0">
        <w:rPr>
          <w:sz w:val="28"/>
          <w:szCs w:val="28"/>
        </w:rPr>
        <w:t>вавших предметы по выбору в 2015 году, составило 280 (87,5</w:t>
      </w:r>
      <w:r w:rsidRPr="00615133">
        <w:rPr>
          <w:sz w:val="28"/>
          <w:szCs w:val="28"/>
        </w:rPr>
        <w:t xml:space="preserve">%), </w:t>
      </w:r>
      <w:r w:rsidR="00C530D0" w:rsidRPr="00C530D0">
        <w:rPr>
          <w:sz w:val="28"/>
          <w:szCs w:val="28"/>
        </w:rPr>
        <w:t>из них физику – 61 человек, химию – 54 человека, информатику и ИКТ – 39 человек, биологию – 79 человека, историю – 63 человека, географию – 5 человек, английский язык – 33 человека, обществознание – 128 человек, литературу – 18 человек.</w:t>
      </w:r>
    </w:p>
    <w:p w:rsidR="00603285" w:rsidRDefault="00C530D0" w:rsidP="00C530D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следующем слайде представлены сравнительные результаты ЕГЭ, полученные на экзаменах по выбору учащимися, изучавшими соответствующий предмет на базовом и профильном уровнях. </w:t>
      </w:r>
    </w:p>
    <w:p w:rsidR="00603285" w:rsidRDefault="00E37FE2" w:rsidP="00603285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Слайд 17</w:t>
      </w:r>
    </w:p>
    <w:p w:rsidR="00C530D0" w:rsidRPr="007A687B" w:rsidRDefault="007D61B3" w:rsidP="00603285">
      <w:pPr>
        <w:jc w:val="both"/>
        <w:rPr>
          <w:b/>
          <w:i/>
          <w:sz w:val="28"/>
          <w:szCs w:val="28"/>
        </w:rPr>
      </w:pPr>
      <w:r w:rsidRPr="007D61B3">
        <w:rPr>
          <w:b/>
          <w:i/>
          <w:sz w:val="28"/>
          <w:szCs w:val="28"/>
        </w:rPr>
        <w:object w:dxaOrig="7216" w:dyaOrig="5407">
          <v:shape id="_x0000_i1041" type="#_x0000_t75" style="width:459pt;height:258.75pt" o:ole="">
            <v:imagedata r:id="rId39" o:title=""/>
          </v:shape>
          <o:OLEObject Type="Embed" ProgID="PowerPoint.Slide.12" ShapeID="_x0000_i1041" DrawAspect="Content" ObjectID="_1509873503" r:id="rId40"/>
        </w:object>
      </w:r>
    </w:p>
    <w:p w:rsidR="00603285" w:rsidRPr="00615133" w:rsidRDefault="007D61B3" w:rsidP="00603285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Результаты в учащихся профильных классов по соответствующим предметам выше среднеобластных по физике, английскому языку, обществознанию. По химии, информатике и биологии – ниже.</w:t>
      </w:r>
    </w:p>
    <w:p w:rsidR="00603285" w:rsidRPr="00615133" w:rsidRDefault="007D61B3" w:rsidP="00603285">
      <w:pPr>
        <w:ind w:left="-709" w:firstLine="141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Доля учащихся, участвовавших в экзамена по выбору, представлена на следующем слайде. </w:t>
      </w:r>
    </w:p>
    <w:p w:rsidR="00603285" w:rsidRDefault="00E37FE2" w:rsidP="00603285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Слайд 18</w:t>
      </w:r>
    </w:p>
    <w:p w:rsidR="007D61B3" w:rsidRDefault="007D61B3" w:rsidP="00603285">
      <w:pPr>
        <w:rPr>
          <w:b/>
          <w:i/>
          <w:sz w:val="28"/>
          <w:szCs w:val="28"/>
        </w:rPr>
      </w:pPr>
      <w:r w:rsidRPr="007D61B3">
        <w:rPr>
          <w:b/>
          <w:i/>
          <w:sz w:val="28"/>
          <w:szCs w:val="28"/>
        </w:rPr>
        <w:object w:dxaOrig="7216" w:dyaOrig="5407">
          <v:shape id="_x0000_i1042" type="#_x0000_t75" style="width:464.25pt;height:207pt" o:ole="">
            <v:imagedata r:id="rId41" o:title=""/>
          </v:shape>
          <o:OLEObject Type="Embed" ProgID="PowerPoint.Slide.12" ShapeID="_x0000_i1042" DrawAspect="Content" ObjectID="_1509873504" r:id="rId42"/>
        </w:object>
      </w:r>
    </w:p>
    <w:p w:rsidR="00603285" w:rsidRPr="00615133" w:rsidRDefault="00603285" w:rsidP="00603285">
      <w:pPr>
        <w:rPr>
          <w:b/>
          <w:i/>
          <w:sz w:val="28"/>
          <w:szCs w:val="28"/>
        </w:rPr>
      </w:pPr>
    </w:p>
    <w:p w:rsidR="007D61B3" w:rsidRDefault="007D61B3" w:rsidP="0060328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Анализ выбора предметов показывает, что увеличилась численность учащихся, выбирающих химию, биологию, историю, литературу.  Уменьшилась численность учащихся, выбирающих физику, информатику, географию, английский язык, обществознание.</w:t>
      </w:r>
    </w:p>
    <w:p w:rsidR="007D61B3" w:rsidRDefault="007D61B3" w:rsidP="0060328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Слайд.</w:t>
      </w:r>
    </w:p>
    <w:p w:rsidR="007D61B3" w:rsidRDefault="007D61B3" w:rsidP="0060328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Следующий слайд показывает результативность сдачи экзаменов по профилю</w:t>
      </w:r>
      <w:r w:rsidR="00435E14">
        <w:rPr>
          <w:sz w:val="28"/>
          <w:szCs w:val="28"/>
        </w:rPr>
        <w:t>. Первый ряд показывает долю выпускников профильных классов, сдававших соответствующие профильные предметы. Второй ряд – это доля учащихся профильных классов, набравших от 90 до 100 баллов, и третий ряд – доля учащихся, набравших от 80 до 89 баллов. Как видим, доля высокобальников в профильных классах по соответствующим профильным предметам не так высока, как хотелось бы.</w:t>
      </w:r>
    </w:p>
    <w:p w:rsidR="007D61B3" w:rsidRPr="00B407A5" w:rsidRDefault="00B407A5" w:rsidP="00B407A5">
      <w:pPr>
        <w:jc w:val="both"/>
        <w:rPr>
          <w:b/>
          <w:i/>
          <w:sz w:val="28"/>
          <w:szCs w:val="28"/>
        </w:rPr>
      </w:pPr>
      <w:r w:rsidRPr="00B407A5">
        <w:rPr>
          <w:b/>
          <w:i/>
          <w:sz w:val="28"/>
          <w:szCs w:val="28"/>
        </w:rPr>
        <w:t>Слайд 19</w:t>
      </w:r>
    </w:p>
    <w:p w:rsidR="007D61B3" w:rsidRDefault="006B417F" w:rsidP="00603285">
      <w:pPr>
        <w:ind w:firstLine="708"/>
        <w:jc w:val="both"/>
        <w:rPr>
          <w:sz w:val="28"/>
          <w:szCs w:val="28"/>
        </w:rPr>
      </w:pPr>
      <w:r w:rsidRPr="007D61B3">
        <w:rPr>
          <w:sz w:val="28"/>
          <w:szCs w:val="28"/>
        </w:rPr>
        <w:object w:dxaOrig="7216" w:dyaOrig="5407">
          <v:shape id="_x0000_i1043" type="#_x0000_t75" style="width:360.75pt;height:226.5pt" o:ole="">
            <v:imagedata r:id="rId43" o:title=""/>
          </v:shape>
          <o:OLEObject Type="Embed" ProgID="PowerPoint.Slide.12" ShapeID="_x0000_i1043" DrawAspect="Content" ObjectID="_1509873505" r:id="rId44"/>
        </w:object>
      </w:r>
    </w:p>
    <w:p w:rsidR="00603285" w:rsidRPr="007A687B" w:rsidRDefault="00603285" w:rsidP="00603285">
      <w:pPr>
        <w:jc w:val="both"/>
        <w:rPr>
          <w:b/>
          <w:i/>
          <w:sz w:val="28"/>
          <w:szCs w:val="28"/>
        </w:rPr>
      </w:pPr>
    </w:p>
    <w:p w:rsidR="00603285" w:rsidRPr="00615133" w:rsidRDefault="00603285" w:rsidP="00603285">
      <w:pPr>
        <w:jc w:val="both"/>
        <w:rPr>
          <w:sz w:val="28"/>
          <w:szCs w:val="28"/>
        </w:rPr>
      </w:pPr>
    </w:p>
    <w:p w:rsidR="00435E14" w:rsidRDefault="00603285" w:rsidP="00603285">
      <w:pPr>
        <w:ind w:firstLine="708"/>
        <w:jc w:val="both"/>
        <w:rPr>
          <w:sz w:val="28"/>
          <w:szCs w:val="28"/>
        </w:rPr>
      </w:pPr>
      <w:r w:rsidRPr="00615133">
        <w:rPr>
          <w:sz w:val="28"/>
          <w:szCs w:val="28"/>
        </w:rPr>
        <w:t xml:space="preserve">Не все выпускники профильных классов выбирают для сдачи профильные предметы. </w:t>
      </w:r>
      <w:r w:rsidR="00435E14">
        <w:rPr>
          <w:sz w:val="28"/>
          <w:szCs w:val="28"/>
        </w:rPr>
        <w:t>Меньше 50% выбирают химию и информатику. Даже профильную математику выбирают не все учащиеся, изучающие этот предмет на профильном уровне.</w:t>
      </w:r>
    </w:p>
    <w:p w:rsidR="00435E14" w:rsidRDefault="00435E14" w:rsidP="0060328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конце октября прошла апробация нового типа экзаменационных заданий по географии, истории, обществознанию, информатике. В целом учащиеся муниципалитета показали результаты выше среднеобластных: география – 19,84 (область – 17,53)</w:t>
      </w:r>
    </w:p>
    <w:p w:rsidR="00435E14" w:rsidRDefault="00B407A5" w:rsidP="00435E14">
      <w:pPr>
        <w:jc w:val="both"/>
        <w:rPr>
          <w:sz w:val="28"/>
          <w:szCs w:val="28"/>
        </w:rPr>
      </w:pPr>
      <w:r>
        <w:rPr>
          <w:sz w:val="28"/>
          <w:szCs w:val="28"/>
        </w:rPr>
        <w:t>история – 11,95 (</w:t>
      </w:r>
      <w:r w:rsidR="00435E14">
        <w:rPr>
          <w:sz w:val="28"/>
          <w:szCs w:val="28"/>
        </w:rPr>
        <w:t>область – 11,630</w:t>
      </w:r>
      <w:r w:rsidR="00ED772A">
        <w:rPr>
          <w:sz w:val="28"/>
          <w:szCs w:val="28"/>
        </w:rPr>
        <w:t>)</w:t>
      </w:r>
    </w:p>
    <w:p w:rsidR="00435E14" w:rsidRDefault="00B407A5" w:rsidP="00435E14">
      <w:pPr>
        <w:jc w:val="both"/>
        <w:rPr>
          <w:sz w:val="28"/>
          <w:szCs w:val="28"/>
        </w:rPr>
      </w:pPr>
      <w:r>
        <w:rPr>
          <w:sz w:val="28"/>
          <w:szCs w:val="28"/>
        </w:rPr>
        <w:t>обществознание – 22 (</w:t>
      </w:r>
      <w:r w:rsidR="00435E14">
        <w:rPr>
          <w:sz w:val="28"/>
          <w:szCs w:val="28"/>
        </w:rPr>
        <w:t>область – 21,13).</w:t>
      </w:r>
    </w:p>
    <w:p w:rsidR="00435E14" w:rsidRDefault="00435E14" w:rsidP="00435E14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По информатике результаты хуже: по городу – 6,72, по области – 6,74. Результаты гимназий, лицеев Мурманской области составили от 10 до 23 баллов, тогда как наши гимназисты показали всего 7,33 балла. Неплохие результаты по информатике показал</w:t>
      </w:r>
      <w:r w:rsidR="00B407A5">
        <w:rPr>
          <w:sz w:val="28"/>
          <w:szCs w:val="28"/>
        </w:rPr>
        <w:t>и</w:t>
      </w:r>
      <w:r>
        <w:rPr>
          <w:sz w:val="28"/>
          <w:szCs w:val="28"/>
        </w:rPr>
        <w:t xml:space="preserve"> СОШ № 11 – 8,42, СОШ № 9 – 8,1 балл, СОШ № 2 –</w:t>
      </w:r>
      <w:r w:rsidR="003E3685">
        <w:rPr>
          <w:sz w:val="28"/>
          <w:szCs w:val="28"/>
        </w:rPr>
        <w:t xml:space="preserve"> 8</w:t>
      </w:r>
      <w:r>
        <w:rPr>
          <w:sz w:val="28"/>
          <w:szCs w:val="28"/>
        </w:rPr>
        <w:t xml:space="preserve"> баллов. </w:t>
      </w:r>
    </w:p>
    <w:p w:rsidR="00B407A5" w:rsidRDefault="00B407A5" w:rsidP="00B407A5">
      <w:pPr>
        <w:pStyle w:val="a9"/>
        <w:ind w:firstLine="708"/>
        <w:jc w:val="left"/>
        <w:rPr>
          <w:szCs w:val="28"/>
          <w:lang w:val="ru-RU"/>
        </w:rPr>
      </w:pPr>
      <w:r>
        <w:rPr>
          <w:szCs w:val="28"/>
          <w:lang w:val="ru-RU"/>
        </w:rPr>
        <w:t xml:space="preserve">В период  с </w:t>
      </w:r>
      <w:r w:rsidRPr="00EE7B5A">
        <w:rPr>
          <w:szCs w:val="28"/>
          <w:lang w:val="ru-RU"/>
        </w:rPr>
        <w:t>26 октября по 09 ноября 2015 года</w:t>
      </w:r>
      <w:r w:rsidRPr="009150B2">
        <w:rPr>
          <w:szCs w:val="28"/>
          <w:lang w:val="ru-RU"/>
        </w:rPr>
        <w:t xml:space="preserve"> </w:t>
      </w:r>
      <w:r>
        <w:rPr>
          <w:szCs w:val="28"/>
          <w:lang w:val="ru-RU"/>
        </w:rPr>
        <w:t xml:space="preserve">была проведена плановая проверка всех  общеобразовательных учреждений ЗАТО г.Североморск с целью </w:t>
      </w:r>
    </w:p>
    <w:p w:rsidR="00B407A5" w:rsidRPr="0031392F" w:rsidRDefault="00B407A5" w:rsidP="00B407A5">
      <w:pPr>
        <w:jc w:val="both"/>
        <w:rPr>
          <w:sz w:val="28"/>
          <w:szCs w:val="28"/>
        </w:rPr>
      </w:pPr>
      <w:r>
        <w:rPr>
          <w:sz w:val="28"/>
          <w:szCs w:val="28"/>
        </w:rPr>
        <w:t>установления</w:t>
      </w:r>
      <w:r w:rsidRPr="0031392F">
        <w:rPr>
          <w:sz w:val="28"/>
          <w:szCs w:val="28"/>
        </w:rPr>
        <w:t xml:space="preserve"> соответствия оснащённости кабинетов физики общеобразовательных учреждений  спецификации КИМ для проведения ОГЭ по физике в 2016 году, подготовленной ФГБНУ «Федеральный институт педагогических измерений».</w:t>
      </w:r>
    </w:p>
    <w:p w:rsidR="00B407A5" w:rsidRDefault="00B407A5" w:rsidP="00B407A5">
      <w:pPr>
        <w:pStyle w:val="a9"/>
        <w:ind w:firstLine="708"/>
        <w:rPr>
          <w:szCs w:val="28"/>
          <w:lang w:val="ru-RU"/>
        </w:rPr>
      </w:pPr>
      <w:r>
        <w:rPr>
          <w:szCs w:val="28"/>
          <w:lang w:val="ru-RU"/>
        </w:rPr>
        <w:t>На основании методических рекомендаций по оснащению общеобразовательных организаций лабораторным, демонстрационным оборудованием и наглядными пособиями, необходимыми для реализации федеральных государственных образовательных стандартов основного и среднего общего образования (естественнонаучная предметная область), разработанных ГАУДПО МО «ИРО», для сдачи государственной итоговой аттестации по физике общеобразовательному учреждению необходимо иметь четыре комплекта «ГИА-лаборатория» в стандартной комплектации (комплект должен полностью соответствовать рекомендации ФИПИ). На сегодняшний день результаты следующие:</w:t>
      </w: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6B417F" w:rsidRDefault="006B417F" w:rsidP="001A0358">
      <w:pPr>
        <w:pStyle w:val="a9"/>
        <w:rPr>
          <w:b/>
          <w:i/>
          <w:szCs w:val="28"/>
          <w:lang w:val="ru-RU"/>
        </w:rPr>
      </w:pPr>
    </w:p>
    <w:p w:rsidR="001A0358" w:rsidRDefault="001A0358" w:rsidP="001A0358">
      <w:pPr>
        <w:pStyle w:val="a9"/>
        <w:rPr>
          <w:b/>
          <w:i/>
          <w:szCs w:val="28"/>
          <w:lang w:val="ru-RU"/>
        </w:rPr>
      </w:pPr>
      <w:r w:rsidRPr="001A0358">
        <w:rPr>
          <w:b/>
          <w:i/>
          <w:szCs w:val="28"/>
          <w:lang w:val="ru-RU"/>
        </w:rPr>
        <w:lastRenderedPageBreak/>
        <w:t>Слайд 20</w:t>
      </w:r>
    </w:p>
    <w:p w:rsidR="001A0358" w:rsidRPr="001A0358" w:rsidRDefault="006B417F" w:rsidP="001A0358">
      <w:pPr>
        <w:pStyle w:val="a9"/>
        <w:rPr>
          <w:b/>
          <w:i/>
          <w:szCs w:val="28"/>
          <w:lang w:val="ru-RU"/>
        </w:rPr>
      </w:pPr>
      <w:r w:rsidRPr="001A0358">
        <w:rPr>
          <w:b/>
          <w:i/>
          <w:szCs w:val="28"/>
          <w:lang w:val="ru-RU"/>
        </w:rPr>
        <w:object w:dxaOrig="7216" w:dyaOrig="5407">
          <v:shape id="_x0000_i1044" type="#_x0000_t75" style="width:449.25pt;height:270pt" o:ole="">
            <v:imagedata r:id="rId45" o:title=""/>
          </v:shape>
          <o:OLEObject Type="Embed" ProgID="PowerPoint.Slide.12" ShapeID="_x0000_i1044" DrawAspect="Content" ObjectID="_1509873506" r:id="rId46"/>
        </w:object>
      </w:r>
    </w:p>
    <w:p w:rsidR="00ED772A" w:rsidRDefault="001A0358" w:rsidP="00B407A5">
      <w:pPr>
        <w:pStyle w:val="a9"/>
        <w:ind w:firstLine="708"/>
        <w:rPr>
          <w:szCs w:val="28"/>
          <w:lang w:val="ru-RU"/>
        </w:rPr>
      </w:pPr>
      <w:r>
        <w:rPr>
          <w:szCs w:val="28"/>
          <w:lang w:val="ru-RU"/>
        </w:rPr>
        <w:t xml:space="preserve">Практически все школы могут обеспечить реализацию программы по физике в соответствии с ФГОС. </w:t>
      </w:r>
      <w:r w:rsidR="0019165B">
        <w:rPr>
          <w:szCs w:val="28"/>
          <w:lang w:val="ru-RU"/>
        </w:rPr>
        <w:t xml:space="preserve">Только в 3-х ОУ: </w:t>
      </w:r>
      <w:r>
        <w:rPr>
          <w:szCs w:val="28"/>
          <w:lang w:val="ru-RU"/>
        </w:rPr>
        <w:t xml:space="preserve"> МБОУСОШ № 2, ООШ № 6 и СШИ   не</w:t>
      </w:r>
      <w:r w:rsidR="009A1F22">
        <w:rPr>
          <w:szCs w:val="28"/>
          <w:lang w:val="ru-RU"/>
        </w:rPr>
        <w:t>т ни одного комплекта «ГИА-лабо</w:t>
      </w:r>
      <w:r>
        <w:rPr>
          <w:szCs w:val="28"/>
          <w:lang w:val="ru-RU"/>
        </w:rPr>
        <w:t xml:space="preserve">ратория», при этом 4 учащихся из СОШ № 2 собираются сдавать экзамен по физике. В МБОУСОШ № 10, 12 и гимназия № 1 недостаточное количество комплектов для обеспечения сдачи экзамена.  </w:t>
      </w:r>
      <w:r w:rsidR="00ED772A">
        <w:rPr>
          <w:szCs w:val="28"/>
          <w:lang w:val="ru-RU"/>
        </w:rPr>
        <w:t>Школам также нужно п</w:t>
      </w:r>
      <w:r w:rsidR="00ED772A" w:rsidRPr="00ED772A">
        <w:rPr>
          <w:szCs w:val="28"/>
          <w:lang w:val="ru-RU"/>
        </w:rPr>
        <w:t xml:space="preserve">редусмотреть закупку источников тока (батареек на 4,5 В) для проведения практической работы по электричеству и батареек, необходимых для работы электронных весов и секундомеров.  </w:t>
      </w:r>
    </w:p>
    <w:p w:rsidR="00B407A5" w:rsidRDefault="00ED772A" w:rsidP="00B407A5">
      <w:pPr>
        <w:pStyle w:val="a9"/>
        <w:ind w:firstLine="708"/>
        <w:rPr>
          <w:szCs w:val="28"/>
          <w:lang w:val="ru-RU"/>
        </w:rPr>
      </w:pPr>
      <w:r w:rsidRPr="00ED772A">
        <w:rPr>
          <w:szCs w:val="28"/>
          <w:lang w:val="ru-RU"/>
        </w:rPr>
        <w:t xml:space="preserve"> </w:t>
      </w:r>
      <w:r w:rsidR="001A0358">
        <w:rPr>
          <w:szCs w:val="28"/>
          <w:lang w:val="ru-RU"/>
        </w:rPr>
        <w:t>Такая</w:t>
      </w:r>
      <w:r>
        <w:rPr>
          <w:szCs w:val="28"/>
          <w:lang w:val="ru-RU"/>
        </w:rPr>
        <w:t>,</w:t>
      </w:r>
      <w:r w:rsidR="001A0358">
        <w:rPr>
          <w:szCs w:val="28"/>
          <w:lang w:val="ru-RU"/>
        </w:rPr>
        <w:t xml:space="preserve"> довольно благополучная ситуация</w:t>
      </w:r>
      <w:r>
        <w:rPr>
          <w:szCs w:val="28"/>
          <w:lang w:val="ru-RU"/>
        </w:rPr>
        <w:t>,</w:t>
      </w:r>
      <w:r w:rsidR="001A0358">
        <w:rPr>
          <w:szCs w:val="28"/>
          <w:lang w:val="ru-RU"/>
        </w:rPr>
        <w:t xml:space="preserve"> сложилась только в отношении кабинетов физики. По плану повышения качества естественнонаучного образования к декабрю 2015 года во  всех школах должны быть оснащены все кабинеты естес</w:t>
      </w:r>
      <w:r w:rsidR="00804AF4">
        <w:rPr>
          <w:szCs w:val="28"/>
          <w:lang w:val="ru-RU"/>
        </w:rPr>
        <w:t>т</w:t>
      </w:r>
      <w:r w:rsidR="001A0358">
        <w:rPr>
          <w:szCs w:val="28"/>
          <w:lang w:val="ru-RU"/>
        </w:rPr>
        <w:t>веннонаучного цикла в соответствии с Методическими рекомендациями по оснащению общеобразовательных организаций лабораторным, демонстрационным оборудованием и наглядными пособиями, необходимыми для реализации федеральных государственных образовательных стандартов основного и среднего общего образования (естественнонаучная предметная область), разработанных ГАУДПО МО «ИРО».</w:t>
      </w:r>
    </w:p>
    <w:p w:rsidR="008674B3" w:rsidRDefault="00804AF4" w:rsidP="00B407A5">
      <w:pPr>
        <w:pStyle w:val="a9"/>
        <w:ind w:firstLine="708"/>
        <w:rPr>
          <w:szCs w:val="28"/>
          <w:lang w:val="ru-RU"/>
        </w:rPr>
      </w:pPr>
      <w:r>
        <w:rPr>
          <w:szCs w:val="28"/>
          <w:lang w:val="ru-RU"/>
        </w:rPr>
        <w:t xml:space="preserve">Участие во Всероссийской олимпиаде школьников позволяет выявлять одаренных детей и детей с высокими познавательными способностями. </w:t>
      </w:r>
      <w:r w:rsidR="005119A9">
        <w:rPr>
          <w:szCs w:val="28"/>
          <w:lang w:val="ru-RU"/>
        </w:rPr>
        <w:t xml:space="preserve">На следующем слайде видно, что доля учащихся, участвующих в муниципальном этапе олимпиады, от общей численности детей 7-11 классов в ОУ в МБОУ СОШ № 1, 7, 8, 12, гимназии снизилась. Увеличилась – в МБОУ СОШ № 2, 5, 9, 10, 11, в МБОУООШ № 6. </w:t>
      </w:r>
    </w:p>
    <w:p w:rsidR="006B417F" w:rsidRDefault="006B417F" w:rsidP="00B2067F">
      <w:pPr>
        <w:pStyle w:val="a9"/>
        <w:rPr>
          <w:b/>
          <w:i/>
          <w:szCs w:val="28"/>
          <w:lang w:val="ru-RU"/>
        </w:rPr>
      </w:pPr>
    </w:p>
    <w:p w:rsidR="006B417F" w:rsidRDefault="006B417F" w:rsidP="00B2067F">
      <w:pPr>
        <w:pStyle w:val="a9"/>
        <w:rPr>
          <w:b/>
          <w:i/>
          <w:szCs w:val="28"/>
          <w:lang w:val="ru-RU"/>
        </w:rPr>
      </w:pPr>
    </w:p>
    <w:p w:rsidR="006B417F" w:rsidRDefault="006B417F" w:rsidP="00B2067F">
      <w:pPr>
        <w:pStyle w:val="a9"/>
        <w:rPr>
          <w:b/>
          <w:i/>
          <w:szCs w:val="28"/>
          <w:lang w:val="ru-RU"/>
        </w:rPr>
      </w:pPr>
    </w:p>
    <w:p w:rsidR="006B417F" w:rsidRDefault="006B417F" w:rsidP="00B2067F">
      <w:pPr>
        <w:pStyle w:val="a9"/>
        <w:rPr>
          <w:b/>
          <w:i/>
          <w:szCs w:val="28"/>
          <w:lang w:val="ru-RU"/>
        </w:rPr>
      </w:pPr>
    </w:p>
    <w:p w:rsidR="006B417F" w:rsidRDefault="006B417F" w:rsidP="00B2067F">
      <w:pPr>
        <w:pStyle w:val="a9"/>
        <w:rPr>
          <w:b/>
          <w:i/>
          <w:szCs w:val="28"/>
          <w:lang w:val="ru-RU"/>
        </w:rPr>
      </w:pPr>
    </w:p>
    <w:p w:rsidR="006B417F" w:rsidRDefault="006B417F" w:rsidP="00B2067F">
      <w:pPr>
        <w:pStyle w:val="a9"/>
        <w:rPr>
          <w:b/>
          <w:i/>
          <w:szCs w:val="28"/>
          <w:lang w:val="ru-RU"/>
        </w:rPr>
      </w:pPr>
    </w:p>
    <w:p w:rsidR="00B2067F" w:rsidRPr="00B2067F" w:rsidRDefault="00B2067F" w:rsidP="00B2067F">
      <w:pPr>
        <w:pStyle w:val="a9"/>
        <w:rPr>
          <w:b/>
          <w:i/>
          <w:szCs w:val="28"/>
          <w:lang w:val="ru-RU"/>
        </w:rPr>
      </w:pPr>
      <w:r w:rsidRPr="00B2067F">
        <w:rPr>
          <w:b/>
          <w:i/>
          <w:szCs w:val="28"/>
          <w:lang w:val="ru-RU"/>
        </w:rPr>
        <w:lastRenderedPageBreak/>
        <w:t>Слайд 21</w:t>
      </w:r>
    </w:p>
    <w:p w:rsidR="00B2067F" w:rsidRDefault="00B2067F" w:rsidP="00B2067F">
      <w:pPr>
        <w:pStyle w:val="a9"/>
        <w:rPr>
          <w:szCs w:val="28"/>
          <w:lang w:val="ru-RU"/>
        </w:rPr>
      </w:pPr>
      <w:r w:rsidRPr="00B2067F">
        <w:rPr>
          <w:szCs w:val="28"/>
          <w:lang w:val="ru-RU"/>
        </w:rPr>
        <w:object w:dxaOrig="7216" w:dyaOrig="5407">
          <v:shape id="_x0000_i1045" type="#_x0000_t75" style="width:360.75pt;height:270pt" o:ole="">
            <v:imagedata r:id="rId47" o:title=""/>
          </v:shape>
          <o:OLEObject Type="Embed" ProgID="PowerPoint.Slide.12" ShapeID="_x0000_i1045" DrawAspect="Content" ObjectID="_1509873507" r:id="rId48"/>
        </w:object>
      </w:r>
    </w:p>
    <w:p w:rsidR="001B14B3" w:rsidRDefault="001B14B3" w:rsidP="00603285">
      <w:pPr>
        <w:ind w:firstLine="708"/>
        <w:jc w:val="both"/>
        <w:rPr>
          <w:color w:val="000000"/>
          <w:sz w:val="28"/>
          <w:szCs w:val="28"/>
        </w:rPr>
      </w:pPr>
    </w:p>
    <w:p w:rsidR="001B14B3" w:rsidRPr="001B14B3" w:rsidRDefault="001B14B3" w:rsidP="001B14B3">
      <w:pPr>
        <w:ind w:firstLine="708"/>
        <w:jc w:val="both"/>
        <w:rPr>
          <w:sz w:val="28"/>
          <w:szCs w:val="28"/>
        </w:rPr>
      </w:pPr>
      <w:r w:rsidRPr="001B14B3">
        <w:rPr>
          <w:sz w:val="28"/>
          <w:szCs w:val="28"/>
        </w:rPr>
        <w:t>Управление образования большую роль уделяет работе с одаренными детьми. В ноябре учителя физики ездили в образовательный центр «Сириус» ( г. Сочи) на семинар «Подготовка одаренных детей к олимпиадам по физике». В ходе семинара были рассмотрены следующие вопросы:</w:t>
      </w:r>
    </w:p>
    <w:p w:rsidR="001B14B3" w:rsidRPr="001B14B3" w:rsidRDefault="001B14B3" w:rsidP="001B14B3">
      <w:pPr>
        <w:jc w:val="both"/>
        <w:rPr>
          <w:sz w:val="28"/>
          <w:szCs w:val="28"/>
        </w:rPr>
      </w:pPr>
      <w:r w:rsidRPr="001B14B3">
        <w:rPr>
          <w:sz w:val="28"/>
          <w:szCs w:val="28"/>
        </w:rPr>
        <w:t>- общие вопросы подготовки школьников к олимпиадам по физике;</w:t>
      </w:r>
    </w:p>
    <w:p w:rsidR="001B14B3" w:rsidRPr="001B14B3" w:rsidRDefault="001B14B3" w:rsidP="001B14B3">
      <w:pPr>
        <w:jc w:val="both"/>
        <w:rPr>
          <w:sz w:val="28"/>
          <w:szCs w:val="28"/>
        </w:rPr>
      </w:pPr>
      <w:r w:rsidRPr="001B14B3">
        <w:rPr>
          <w:sz w:val="28"/>
          <w:szCs w:val="28"/>
        </w:rPr>
        <w:t>- подготовка школьников к теоретическому туру олимпиад по физике;</w:t>
      </w:r>
    </w:p>
    <w:p w:rsidR="001B14B3" w:rsidRPr="001B14B3" w:rsidRDefault="001B14B3" w:rsidP="001B14B3">
      <w:pPr>
        <w:jc w:val="both"/>
        <w:rPr>
          <w:sz w:val="28"/>
          <w:szCs w:val="28"/>
        </w:rPr>
      </w:pPr>
      <w:r w:rsidRPr="001B14B3">
        <w:rPr>
          <w:sz w:val="28"/>
          <w:szCs w:val="28"/>
        </w:rPr>
        <w:t>- подготовка школьников к экспериментальному туру ВсОШ по физике;</w:t>
      </w:r>
    </w:p>
    <w:p w:rsidR="001B14B3" w:rsidRPr="001B14B3" w:rsidRDefault="001B14B3" w:rsidP="001B14B3">
      <w:pPr>
        <w:jc w:val="both"/>
        <w:rPr>
          <w:sz w:val="28"/>
          <w:szCs w:val="28"/>
        </w:rPr>
      </w:pPr>
      <w:r w:rsidRPr="001B14B3">
        <w:rPr>
          <w:sz w:val="28"/>
          <w:szCs w:val="28"/>
        </w:rPr>
        <w:t>- организационно-методическое сопровождение процесса углублённого обучения физике одаренных детей;</w:t>
      </w:r>
    </w:p>
    <w:p w:rsidR="001B14B3" w:rsidRDefault="001B14B3" w:rsidP="001B14B3">
      <w:pPr>
        <w:jc w:val="both"/>
        <w:rPr>
          <w:sz w:val="28"/>
          <w:szCs w:val="28"/>
        </w:rPr>
      </w:pPr>
      <w:r w:rsidRPr="001B14B3">
        <w:rPr>
          <w:sz w:val="28"/>
          <w:szCs w:val="28"/>
        </w:rPr>
        <w:t>- опыт учреждений Москвы, Новосибирска, Саранска по реализации   углублённой подготовки старшеклассников по физике.</w:t>
      </w:r>
    </w:p>
    <w:p w:rsidR="001B14B3" w:rsidRPr="001B14B3" w:rsidRDefault="001B14B3" w:rsidP="001B14B3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Лекции и практические занятия проводились преподавателями МФТИ, тренерами сборной России на Международных олимпиадах. Подробное выступление предусмотрено на заседаниях ГМО учителей.</w:t>
      </w:r>
    </w:p>
    <w:p w:rsidR="002667F7" w:rsidRDefault="002667F7" w:rsidP="00603285">
      <w:pPr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соответствии с планом повышения качества естественнонаучного образования </w:t>
      </w:r>
      <w:r w:rsidR="0029170B">
        <w:rPr>
          <w:color w:val="000000"/>
          <w:sz w:val="28"/>
          <w:szCs w:val="28"/>
        </w:rPr>
        <w:t xml:space="preserve">в этом учебном году будут проводится мониторинговые работы для учащихся 4, 5, 8, 10 классов по предметам естественнонаучного цикла. </w:t>
      </w:r>
    </w:p>
    <w:p w:rsidR="00B2067F" w:rsidRDefault="00B2067F" w:rsidP="00B2067F">
      <w:pPr>
        <w:pStyle w:val="a9"/>
        <w:ind w:firstLine="708"/>
        <w:rPr>
          <w:szCs w:val="28"/>
          <w:lang w:val="ru-RU"/>
        </w:rPr>
      </w:pPr>
      <w:r>
        <w:rPr>
          <w:szCs w:val="28"/>
          <w:lang w:val="ru-RU"/>
        </w:rPr>
        <w:t>Система добровольной сертификации информационных технологий ведет регулярный мониторинг того, насколько жители муниципальных образований могут быть удовлетворены качеством предоставляемых их детям образовательных услуг. Оценки и выводы делаются экспертами на основании результатов сертификационных конкурсов, в которых участвуют дети, педагоги и образовательные учреждения. На сайте ССИТ размещена информация о всех проводимых конкурсах, в образовательные учреждения направлена бумага с данной информацией. Предлагаем активнее участвовать в конкурсах по различным предметам. Рейтинг образовательных организаций на сайте проводится ежемесячно.</w:t>
      </w:r>
    </w:p>
    <w:p w:rsidR="001B14B3" w:rsidRDefault="001B14B3" w:rsidP="00B2067F">
      <w:pPr>
        <w:jc w:val="both"/>
        <w:rPr>
          <w:b/>
          <w:i/>
          <w:color w:val="000000"/>
          <w:sz w:val="28"/>
          <w:szCs w:val="28"/>
        </w:rPr>
      </w:pPr>
    </w:p>
    <w:p w:rsidR="00B2067F" w:rsidRPr="00B2067F" w:rsidRDefault="00B2067F" w:rsidP="00B2067F">
      <w:pPr>
        <w:jc w:val="both"/>
        <w:rPr>
          <w:b/>
          <w:i/>
          <w:color w:val="000000"/>
          <w:sz w:val="28"/>
          <w:szCs w:val="28"/>
        </w:rPr>
      </w:pPr>
      <w:r w:rsidRPr="00B2067F">
        <w:rPr>
          <w:b/>
          <w:i/>
          <w:color w:val="000000"/>
          <w:sz w:val="28"/>
          <w:szCs w:val="28"/>
        </w:rPr>
        <w:lastRenderedPageBreak/>
        <w:t>Слайд 22</w:t>
      </w:r>
    </w:p>
    <w:p w:rsidR="00B2067F" w:rsidRDefault="006B417F" w:rsidP="00B2067F">
      <w:pPr>
        <w:jc w:val="both"/>
        <w:rPr>
          <w:color w:val="000000"/>
          <w:sz w:val="28"/>
          <w:szCs w:val="28"/>
        </w:rPr>
      </w:pPr>
      <w:r w:rsidRPr="00B2067F">
        <w:rPr>
          <w:color w:val="000000"/>
          <w:sz w:val="28"/>
          <w:szCs w:val="28"/>
        </w:rPr>
        <w:object w:dxaOrig="7216" w:dyaOrig="5407">
          <v:shape id="_x0000_i1046" type="#_x0000_t75" style="width:360.75pt;height:203.25pt" o:ole="">
            <v:imagedata r:id="rId49" o:title=""/>
          </v:shape>
          <o:OLEObject Type="Embed" ProgID="PowerPoint.Slide.12" ShapeID="_x0000_i1046" DrawAspect="Content" ObjectID="_1509873508" r:id="rId50"/>
        </w:object>
      </w:r>
    </w:p>
    <w:p w:rsidR="0089450A" w:rsidRDefault="0089450A" w:rsidP="0089450A">
      <w:pPr>
        <w:ind w:firstLine="567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Качественное образование может быть получено при наличии эффективной образовательной программы и образовательной среды, учитывающей особенности ОО, педагогов, владеющих современными технологиями качественного управления ОО, </w:t>
      </w:r>
      <w:r w:rsidRPr="00CE08BD">
        <w:rPr>
          <w:color w:val="000000"/>
          <w:sz w:val="28"/>
          <w:szCs w:val="28"/>
        </w:rPr>
        <w:t>материально-техническо</w:t>
      </w:r>
      <w:r>
        <w:rPr>
          <w:color w:val="000000"/>
          <w:sz w:val="28"/>
          <w:szCs w:val="28"/>
        </w:rPr>
        <w:t>го</w:t>
      </w:r>
      <w:r w:rsidRPr="00CE08BD">
        <w:rPr>
          <w:color w:val="000000"/>
          <w:sz w:val="28"/>
          <w:szCs w:val="28"/>
        </w:rPr>
        <w:t>, лабораторно-экспериментально</w:t>
      </w:r>
      <w:r>
        <w:rPr>
          <w:color w:val="000000"/>
          <w:sz w:val="28"/>
          <w:szCs w:val="28"/>
        </w:rPr>
        <w:t>го</w:t>
      </w:r>
      <w:r w:rsidRPr="00CE08BD">
        <w:rPr>
          <w:color w:val="000000"/>
          <w:sz w:val="28"/>
          <w:szCs w:val="28"/>
        </w:rPr>
        <w:t>, учебно-методического обеспечения учебных кабинетов</w:t>
      </w:r>
      <w:r w:rsidRPr="00E84106">
        <w:rPr>
          <w:color w:val="000000"/>
          <w:sz w:val="28"/>
          <w:szCs w:val="28"/>
        </w:rPr>
        <w:t>.</w:t>
      </w:r>
    </w:p>
    <w:p w:rsidR="0089450A" w:rsidRPr="0098651D" w:rsidRDefault="0089450A" w:rsidP="0089450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Результаты ЕГЭ – результаты тех, кто окончил школу, работа продолжается для тех, кто еще учится, поэтому ориентироваться только на результаты ГИА нельзя.</w:t>
      </w:r>
    </w:p>
    <w:p w:rsidR="00603285" w:rsidRDefault="00603285" w:rsidP="0089450A">
      <w:pPr>
        <w:ind w:firstLine="708"/>
        <w:jc w:val="both"/>
        <w:rPr>
          <w:color w:val="000000"/>
          <w:sz w:val="28"/>
          <w:szCs w:val="28"/>
        </w:rPr>
      </w:pPr>
      <w:r w:rsidRPr="00615133">
        <w:rPr>
          <w:color w:val="000000"/>
          <w:sz w:val="28"/>
          <w:szCs w:val="28"/>
        </w:rPr>
        <w:t>В рамках подготовки к проведению государственной</w:t>
      </w:r>
      <w:r w:rsidR="003E3685">
        <w:rPr>
          <w:color w:val="000000"/>
          <w:sz w:val="28"/>
          <w:szCs w:val="28"/>
        </w:rPr>
        <w:t xml:space="preserve"> </w:t>
      </w:r>
      <w:r w:rsidRPr="00615133">
        <w:rPr>
          <w:color w:val="000000"/>
          <w:sz w:val="28"/>
          <w:szCs w:val="28"/>
        </w:rPr>
        <w:t>итоговой  аттестации в 201</w:t>
      </w:r>
      <w:r w:rsidR="003E3685">
        <w:rPr>
          <w:color w:val="000000"/>
          <w:sz w:val="28"/>
          <w:szCs w:val="28"/>
        </w:rPr>
        <w:t>6</w:t>
      </w:r>
      <w:r w:rsidRPr="00615133">
        <w:rPr>
          <w:color w:val="000000"/>
          <w:sz w:val="28"/>
          <w:szCs w:val="28"/>
        </w:rPr>
        <w:t xml:space="preserve"> году </w:t>
      </w:r>
      <w:r w:rsidR="00310C33">
        <w:rPr>
          <w:color w:val="000000"/>
          <w:sz w:val="28"/>
          <w:szCs w:val="28"/>
        </w:rPr>
        <w:t xml:space="preserve">и повышению качества образования </w:t>
      </w:r>
      <w:r w:rsidRPr="00615133">
        <w:rPr>
          <w:color w:val="000000"/>
          <w:sz w:val="28"/>
          <w:szCs w:val="28"/>
        </w:rPr>
        <w:t>рекомендуем всем руководителям общеобразовательных учреждений, МБУО ИМЦ, Управлению образования:</w:t>
      </w:r>
    </w:p>
    <w:p w:rsidR="00310C33" w:rsidRPr="00310C33" w:rsidRDefault="00310C33" w:rsidP="00310C33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 w:rsidRPr="00310C33">
        <w:rPr>
          <w:sz w:val="28"/>
          <w:szCs w:val="28"/>
        </w:rPr>
        <w:t>использовать возможности сетевого взаимодействия на уровне образовательного учреждения и города, в частности возможности Ресурсного центра на базе МБОУ гимназия № 1;</w:t>
      </w:r>
    </w:p>
    <w:p w:rsidR="00310C33" w:rsidRPr="00310C33" w:rsidRDefault="00310C33" w:rsidP="00310C33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 w:rsidRPr="00310C33">
        <w:rPr>
          <w:sz w:val="28"/>
          <w:szCs w:val="28"/>
        </w:rPr>
        <w:t>создать комфортные условия для выявления и поддержки одаренных детей и детей с высокими образовательными потребностями;</w:t>
      </w:r>
    </w:p>
    <w:p w:rsidR="00310C33" w:rsidRPr="00310C33" w:rsidRDefault="00310C33" w:rsidP="00310C33">
      <w:pPr>
        <w:pStyle w:val="a3"/>
        <w:numPr>
          <w:ilvl w:val="0"/>
          <w:numId w:val="5"/>
        </w:numPr>
        <w:jc w:val="both"/>
        <w:rPr>
          <w:sz w:val="28"/>
          <w:szCs w:val="28"/>
        </w:rPr>
      </w:pPr>
      <w:r w:rsidRPr="00310C33">
        <w:rPr>
          <w:sz w:val="28"/>
          <w:szCs w:val="28"/>
        </w:rPr>
        <w:t xml:space="preserve">организовать психологическое сопровождение учащихся в период подготовки к ГИА; </w:t>
      </w:r>
    </w:p>
    <w:p w:rsidR="00603285" w:rsidRPr="00310C33" w:rsidRDefault="00603285" w:rsidP="00310C33">
      <w:pPr>
        <w:pStyle w:val="a3"/>
        <w:numPr>
          <w:ilvl w:val="0"/>
          <w:numId w:val="5"/>
        </w:numPr>
        <w:jc w:val="both"/>
        <w:rPr>
          <w:color w:val="000000"/>
          <w:sz w:val="28"/>
          <w:szCs w:val="28"/>
        </w:rPr>
      </w:pPr>
      <w:r w:rsidRPr="00310C33">
        <w:rPr>
          <w:color w:val="000000"/>
          <w:sz w:val="28"/>
          <w:szCs w:val="28"/>
        </w:rPr>
        <w:t>при организации профильного обучения учитывать потребности и возможности учащихся, кадровый состав образовательного учреждения и материально-техническое оснащение;</w:t>
      </w:r>
    </w:p>
    <w:p w:rsidR="00310C33" w:rsidRDefault="00310C33" w:rsidP="00310C33">
      <w:pPr>
        <w:pStyle w:val="a3"/>
        <w:numPr>
          <w:ilvl w:val="0"/>
          <w:numId w:val="5"/>
        </w:numPr>
        <w:jc w:val="both"/>
        <w:rPr>
          <w:color w:val="000000"/>
          <w:sz w:val="28"/>
          <w:szCs w:val="28"/>
        </w:rPr>
      </w:pPr>
      <w:r w:rsidRPr="00310C33">
        <w:rPr>
          <w:color w:val="000000"/>
          <w:sz w:val="28"/>
          <w:szCs w:val="28"/>
        </w:rPr>
        <w:t>принимать активное участие в мониторингах качества образования различного уровня</w:t>
      </w:r>
      <w:r>
        <w:rPr>
          <w:color w:val="000000"/>
          <w:sz w:val="28"/>
          <w:szCs w:val="28"/>
        </w:rPr>
        <w:t>, в частности в конкурсах системы сертифи</w:t>
      </w:r>
      <w:r w:rsidR="00B2067F">
        <w:rPr>
          <w:color w:val="000000"/>
          <w:sz w:val="28"/>
          <w:szCs w:val="28"/>
        </w:rPr>
        <w:t>кации информационных технологий;</w:t>
      </w:r>
    </w:p>
    <w:p w:rsidR="00B2067F" w:rsidRPr="00310C33" w:rsidRDefault="00B2067F" w:rsidP="00310C33">
      <w:pPr>
        <w:pStyle w:val="a3"/>
        <w:numPr>
          <w:ilvl w:val="0"/>
          <w:numId w:val="5"/>
        </w:num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оснастить кабинеты естественнонаучного цикла в соответствии с Методическими рекомендациями «Института развития образования».</w:t>
      </w:r>
    </w:p>
    <w:p w:rsidR="00310C33" w:rsidRDefault="00310C33" w:rsidP="00310C33">
      <w:pPr>
        <w:jc w:val="both"/>
        <w:rPr>
          <w:color w:val="000000"/>
          <w:sz w:val="28"/>
          <w:szCs w:val="28"/>
        </w:rPr>
      </w:pPr>
    </w:p>
    <w:p w:rsidR="00310C33" w:rsidRPr="00615133" w:rsidRDefault="00310C33" w:rsidP="00603285">
      <w:pPr>
        <w:jc w:val="both"/>
        <w:rPr>
          <w:color w:val="000000"/>
          <w:sz w:val="28"/>
          <w:szCs w:val="28"/>
        </w:rPr>
      </w:pPr>
    </w:p>
    <w:sectPr w:rsidR="00310C33" w:rsidRPr="00615133" w:rsidSect="006B417F">
      <w:headerReference w:type="default" r:id="rId5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76BB0" w:rsidRDefault="00876BB0" w:rsidP="00D7145B">
      <w:r>
        <w:separator/>
      </w:r>
    </w:p>
  </w:endnote>
  <w:endnote w:type="continuationSeparator" w:id="1">
    <w:p w:rsidR="00876BB0" w:rsidRDefault="00876BB0" w:rsidP="00D7145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76BB0" w:rsidRDefault="00876BB0" w:rsidP="00D7145B">
      <w:r>
        <w:separator/>
      </w:r>
    </w:p>
  </w:footnote>
  <w:footnote w:type="continuationSeparator" w:id="1">
    <w:p w:rsidR="00876BB0" w:rsidRDefault="00876BB0" w:rsidP="00D7145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124420"/>
      <w:docPartObj>
        <w:docPartGallery w:val="Page Numbers (Top of Page)"/>
        <w:docPartUnique/>
      </w:docPartObj>
    </w:sdtPr>
    <w:sdtContent>
      <w:p w:rsidR="00310C33" w:rsidRDefault="00D23AAA">
        <w:pPr>
          <w:pStyle w:val="a5"/>
          <w:jc w:val="center"/>
        </w:pPr>
        <w:fldSimple w:instr=" PAGE   \* MERGEFORMAT ">
          <w:r w:rsidR="00954B55">
            <w:rPr>
              <w:noProof/>
            </w:rPr>
            <w:t>16</w:t>
          </w:r>
        </w:fldSimple>
      </w:p>
    </w:sdtContent>
  </w:sdt>
  <w:p w:rsidR="00310C33" w:rsidRDefault="00310C33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E7335F"/>
    <w:multiLevelType w:val="hybridMultilevel"/>
    <w:tmpl w:val="1804BA56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">
    <w:nsid w:val="1A0B5E29"/>
    <w:multiLevelType w:val="hybridMultilevel"/>
    <w:tmpl w:val="412C8ADC"/>
    <w:lvl w:ilvl="0" w:tplc="49FCB4C2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CEC625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8E23B2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8426D4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FE071B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F92535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767A9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EF8E97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04CAE4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6E6D0ED3"/>
    <w:multiLevelType w:val="hybridMultilevel"/>
    <w:tmpl w:val="F0940AD2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">
    <w:nsid w:val="77A37E1B"/>
    <w:multiLevelType w:val="hybridMultilevel"/>
    <w:tmpl w:val="26D2C620"/>
    <w:lvl w:ilvl="0" w:tplc="49FCB4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D37736A"/>
    <w:multiLevelType w:val="hybridMultilevel"/>
    <w:tmpl w:val="EB4A1ED8"/>
    <w:lvl w:ilvl="0" w:tplc="87C64B9E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CEC6254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8E23B2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8426D4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FE071B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F92535C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B767A9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EF8E97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04CAE4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03285"/>
    <w:rsid w:val="00156DF2"/>
    <w:rsid w:val="001618C4"/>
    <w:rsid w:val="0019165B"/>
    <w:rsid w:val="001A0358"/>
    <w:rsid w:val="001B14B3"/>
    <w:rsid w:val="001B4D75"/>
    <w:rsid w:val="00255D55"/>
    <w:rsid w:val="002667F7"/>
    <w:rsid w:val="00271673"/>
    <w:rsid w:val="0029170B"/>
    <w:rsid w:val="00295E0A"/>
    <w:rsid w:val="002B098B"/>
    <w:rsid w:val="00310C33"/>
    <w:rsid w:val="00340813"/>
    <w:rsid w:val="00391ED4"/>
    <w:rsid w:val="003E3685"/>
    <w:rsid w:val="00420599"/>
    <w:rsid w:val="00435E14"/>
    <w:rsid w:val="00474517"/>
    <w:rsid w:val="005119A9"/>
    <w:rsid w:val="005A7449"/>
    <w:rsid w:val="00603285"/>
    <w:rsid w:val="006B417F"/>
    <w:rsid w:val="00744E5B"/>
    <w:rsid w:val="007D61B3"/>
    <w:rsid w:val="00804AF4"/>
    <w:rsid w:val="0082214F"/>
    <w:rsid w:val="008674B3"/>
    <w:rsid w:val="00876BB0"/>
    <w:rsid w:val="0089450A"/>
    <w:rsid w:val="008B2DEE"/>
    <w:rsid w:val="009109B2"/>
    <w:rsid w:val="00917C13"/>
    <w:rsid w:val="00954B55"/>
    <w:rsid w:val="009874F4"/>
    <w:rsid w:val="009A1F22"/>
    <w:rsid w:val="00AA483B"/>
    <w:rsid w:val="00B2067F"/>
    <w:rsid w:val="00B407A5"/>
    <w:rsid w:val="00C47C98"/>
    <w:rsid w:val="00C530D0"/>
    <w:rsid w:val="00C93CF4"/>
    <w:rsid w:val="00CB4C0D"/>
    <w:rsid w:val="00D04417"/>
    <w:rsid w:val="00D23AAA"/>
    <w:rsid w:val="00D664C5"/>
    <w:rsid w:val="00D7145B"/>
    <w:rsid w:val="00D90016"/>
    <w:rsid w:val="00E37FE2"/>
    <w:rsid w:val="00ED772A"/>
    <w:rsid w:val="00F2152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right="23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3285"/>
    <w:pPr>
      <w:ind w:right="0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03285"/>
    <w:pPr>
      <w:ind w:left="720"/>
      <w:contextualSpacing/>
    </w:pPr>
  </w:style>
  <w:style w:type="paragraph" w:styleId="a4">
    <w:name w:val="Normal (Web)"/>
    <w:basedOn w:val="a"/>
    <w:uiPriority w:val="99"/>
    <w:rsid w:val="00603285"/>
    <w:pPr>
      <w:spacing w:before="100" w:beforeAutospacing="1" w:after="100" w:afterAutospacing="1"/>
    </w:pPr>
  </w:style>
  <w:style w:type="paragraph" w:styleId="a5">
    <w:name w:val="header"/>
    <w:basedOn w:val="a"/>
    <w:link w:val="a6"/>
    <w:uiPriority w:val="99"/>
    <w:unhideWhenUsed/>
    <w:rsid w:val="00603285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60328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60328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03285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Body Text"/>
    <w:basedOn w:val="a"/>
    <w:link w:val="aa"/>
    <w:rsid w:val="00B407A5"/>
    <w:pPr>
      <w:overflowPunct w:val="0"/>
      <w:autoSpaceDE w:val="0"/>
      <w:autoSpaceDN w:val="0"/>
      <w:adjustRightInd w:val="0"/>
      <w:jc w:val="both"/>
    </w:pPr>
    <w:rPr>
      <w:sz w:val="28"/>
      <w:szCs w:val="20"/>
      <w:lang w:val="en-US"/>
    </w:rPr>
  </w:style>
  <w:style w:type="character" w:customStyle="1" w:styleId="aa">
    <w:name w:val="Основной текст Знак"/>
    <w:basedOn w:val="a0"/>
    <w:link w:val="a9"/>
    <w:rsid w:val="00B407A5"/>
    <w:rPr>
      <w:rFonts w:ascii="Times New Roman" w:eastAsia="Times New Roman" w:hAnsi="Times New Roman" w:cs="Times New Roman"/>
      <w:sz w:val="28"/>
      <w:szCs w:val="20"/>
      <w:lang w:val="en-US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649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11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4012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51581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15799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4899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71888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9750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package" Target="embeddings/______Microsoft_Office_PowerPoint10.sldx"/><Relationship Id="rId39" Type="http://schemas.openxmlformats.org/officeDocument/2006/relationships/image" Target="media/image17.emf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4.sldx"/><Relationship Id="rId42" Type="http://schemas.openxmlformats.org/officeDocument/2006/relationships/package" Target="embeddings/______Microsoft_Office_PowerPoint18.sldx"/><Relationship Id="rId47" Type="http://schemas.openxmlformats.org/officeDocument/2006/relationships/image" Target="media/image21.emf"/><Relationship Id="rId50" Type="http://schemas.openxmlformats.org/officeDocument/2006/relationships/package" Target="embeddings/______Microsoft_Office_PowerPoint22.sldx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6.sldx"/><Relationship Id="rId46" Type="http://schemas.openxmlformats.org/officeDocument/2006/relationships/package" Target="embeddings/______Microsoft_Office_PowerPoint20.sldx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32" Type="http://schemas.openxmlformats.org/officeDocument/2006/relationships/package" Target="embeddings/______Microsoft_Office_PowerPoint13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7.sldx"/><Relationship Id="rId45" Type="http://schemas.openxmlformats.org/officeDocument/2006/relationships/image" Target="media/image20.emf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1.sldx"/><Relationship Id="rId36" Type="http://schemas.openxmlformats.org/officeDocument/2006/relationships/package" Target="embeddings/______Microsoft_Office_PowerPoint15.sldx"/><Relationship Id="rId49" Type="http://schemas.openxmlformats.org/officeDocument/2006/relationships/image" Target="media/image22.emf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Office_PowerPoint19.sldx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______Microsoft_Office_PowerPoint21.sldx"/><Relationship Id="rId8" Type="http://schemas.openxmlformats.org/officeDocument/2006/relationships/package" Target="embeddings/______Microsoft_Office_PowerPoint1.sldx"/><Relationship Id="rId5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16</Pages>
  <Words>2961</Words>
  <Characters>16883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klikova</dc:creator>
  <cp:lastModifiedBy>klikova</cp:lastModifiedBy>
  <cp:revision>2</cp:revision>
  <cp:lastPrinted>2015-11-23T12:10:00Z</cp:lastPrinted>
  <dcterms:created xsi:type="dcterms:W3CDTF">2015-11-24T08:31:00Z</dcterms:created>
  <dcterms:modified xsi:type="dcterms:W3CDTF">2015-11-24T08:31:00Z</dcterms:modified>
</cp:coreProperties>
</file>